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0EE27" w14:textId="77777777" w:rsidR="006F5106" w:rsidRPr="00D26250" w:rsidRDefault="006F5106" w:rsidP="006F5106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OPIS PRZEDMIOTU ZAMÓWIENIA</w:t>
      </w:r>
    </w:p>
    <w:p w14:paraId="588D14F9" w14:textId="77777777" w:rsidR="006F5106" w:rsidRPr="00D26250" w:rsidRDefault="006F5106" w:rsidP="006F5106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76A873F" w14:textId="77777777" w:rsidR="00FC43D9" w:rsidRPr="00D26250" w:rsidRDefault="00FC43D9" w:rsidP="006F5106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0CD36038" w14:textId="77777777" w:rsidR="006F5106" w:rsidRPr="00D26250" w:rsidRDefault="00035BD8" w:rsidP="006F5106">
      <w:pPr>
        <w:autoSpaceDE w:val="0"/>
        <w:autoSpaceDN w:val="0"/>
        <w:adjustRightInd w:val="0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I. Zakres prac</w:t>
      </w:r>
      <w:r w:rsidR="006F5106" w:rsidRPr="00D26250">
        <w:rPr>
          <w:rFonts w:ascii="Verdana" w:hAnsi="Verdana" w:cs="Verdana,Bold"/>
          <w:b/>
          <w:bCs/>
          <w:color w:val="000000"/>
          <w:sz w:val="20"/>
          <w:szCs w:val="20"/>
        </w:rPr>
        <w:t>.</w:t>
      </w:r>
    </w:p>
    <w:p w14:paraId="241F0023" w14:textId="77777777" w:rsidR="006F5106" w:rsidRPr="00D26250" w:rsidRDefault="006F5106" w:rsidP="006F5106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455169B" w14:textId="51B2DB98" w:rsidR="006F5106" w:rsidRPr="00D26250" w:rsidRDefault="006F5106" w:rsidP="00BD1D9F">
      <w:pPr>
        <w:widowControl w:val="0"/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 w:rsidRPr="00D26250">
        <w:rPr>
          <w:rFonts w:ascii="Verdana" w:hAnsi="Verdana" w:cs="Verdana"/>
          <w:color w:val="000000"/>
          <w:sz w:val="20"/>
          <w:szCs w:val="20"/>
        </w:rPr>
        <w:t>1.</w:t>
      </w:r>
      <w:r w:rsidRPr="00D26250">
        <w:rPr>
          <w:rFonts w:ascii="Verdana" w:hAnsi="Verdana" w:cs="Arial"/>
          <w:color w:val="000000"/>
          <w:sz w:val="20"/>
          <w:szCs w:val="20"/>
        </w:rPr>
        <w:t xml:space="preserve"> Monitowanie </w:t>
      </w:r>
      <w:r w:rsidR="00185639">
        <w:rPr>
          <w:rFonts w:ascii="Verdana" w:hAnsi="Verdana" w:cs="Verdana"/>
          <w:color w:val="000000"/>
          <w:sz w:val="20"/>
          <w:szCs w:val="20"/>
        </w:rPr>
        <w:t xml:space="preserve">sygnałów z systemów alarmowych sygnalizacji włamania i napadu na terenie </w:t>
      </w:r>
      <w:r w:rsidRPr="00D26250">
        <w:rPr>
          <w:rFonts w:ascii="Verdana" w:hAnsi="Verdana" w:cs="Verdana"/>
          <w:color w:val="000000"/>
          <w:sz w:val="20"/>
          <w:szCs w:val="20"/>
        </w:rPr>
        <w:t xml:space="preserve">Rejonu w </w:t>
      </w:r>
      <w:r w:rsidR="00BD1D9F">
        <w:rPr>
          <w:rFonts w:ascii="Verdana" w:hAnsi="Verdana" w:cs="Verdana"/>
          <w:color w:val="000000"/>
          <w:sz w:val="20"/>
          <w:szCs w:val="20"/>
        </w:rPr>
        <w:t>Nowym Tomyślu</w:t>
      </w:r>
      <w:r w:rsidR="005E7687">
        <w:rPr>
          <w:rFonts w:ascii="Verdana" w:hAnsi="Verdana" w:cs="Verdana"/>
          <w:color w:val="000000"/>
          <w:sz w:val="20"/>
          <w:szCs w:val="20"/>
        </w:rPr>
        <w:t>,</w:t>
      </w:r>
      <w:r w:rsidR="00185639">
        <w:rPr>
          <w:rFonts w:ascii="Verdana" w:hAnsi="Verdana" w:cs="Verdana"/>
          <w:color w:val="000000"/>
          <w:sz w:val="20"/>
          <w:szCs w:val="20"/>
        </w:rPr>
        <w:t xml:space="preserve"> ul. </w:t>
      </w:r>
      <w:r w:rsidR="00BD1D9F">
        <w:rPr>
          <w:rFonts w:ascii="Verdana" w:hAnsi="Verdana" w:cs="Verdana"/>
          <w:color w:val="000000"/>
          <w:sz w:val="20"/>
          <w:szCs w:val="20"/>
        </w:rPr>
        <w:t xml:space="preserve">Poznańska 42 </w:t>
      </w:r>
      <w:r w:rsidR="00BD1D9F" w:rsidRP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oraz monitorowania sygnału z kamer wizyjnych </w:t>
      </w:r>
      <w:r w:rsidR="00A56D9E">
        <w:rPr>
          <w:rFonts w:ascii="Verdana" w:eastAsiaTheme="minorHAnsi" w:hAnsi="Verdana" w:cstheme="minorBidi"/>
          <w:sz w:val="20"/>
          <w:szCs w:val="20"/>
          <w:lang w:eastAsia="en-US"/>
        </w:rPr>
        <w:t>w Obwodzie Drogowym</w:t>
      </w:r>
      <w:r w:rsidR="00BD1D9F" w:rsidRP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A56D9E">
        <w:rPr>
          <w:rFonts w:ascii="Verdana" w:eastAsiaTheme="minorHAnsi" w:hAnsi="Verdana" w:cstheme="minorBidi"/>
          <w:sz w:val="20"/>
          <w:szCs w:val="20"/>
          <w:lang w:eastAsia="en-US"/>
        </w:rPr>
        <w:t>Swadzim</w:t>
      </w:r>
      <w:r w:rsidR="00EF77EB">
        <w:rPr>
          <w:rFonts w:ascii="Verdana" w:eastAsiaTheme="minorHAnsi" w:hAnsi="Verdana" w:cstheme="minorBidi"/>
          <w:sz w:val="20"/>
          <w:szCs w:val="20"/>
          <w:lang w:eastAsia="en-US"/>
        </w:rPr>
        <w:t>,</w:t>
      </w:r>
      <w:r w:rsid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ul. Wschodnia 3</w:t>
      </w:r>
      <w:r w:rsidR="00BD1D9F" w:rsidRPr="00BD1D9F">
        <w:rPr>
          <w:rFonts w:ascii="Verdana" w:eastAsiaTheme="minorHAnsi" w:hAnsi="Verdana" w:cstheme="minorBidi"/>
          <w:sz w:val="20"/>
          <w:szCs w:val="20"/>
          <w:lang w:eastAsia="en-US"/>
        </w:rPr>
        <w:t>,</w:t>
      </w:r>
      <w:r w:rsidR="00EF77EB" w:rsidRPr="00EF77EB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EF77EB">
        <w:rPr>
          <w:rFonts w:ascii="Verdana" w:eastAsiaTheme="minorHAnsi" w:hAnsi="Verdana" w:cstheme="minorBidi"/>
          <w:sz w:val="20"/>
          <w:szCs w:val="20"/>
          <w:lang w:eastAsia="en-US"/>
        </w:rPr>
        <w:t>62-080 Swadzim</w:t>
      </w:r>
      <w:r w:rsidR="00BD1D9F" w:rsidRP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5E7687">
        <w:rPr>
          <w:rFonts w:ascii="Verdana" w:eastAsiaTheme="minorHAnsi" w:hAnsi="Verdana" w:cstheme="minorBidi"/>
          <w:sz w:val="20"/>
          <w:szCs w:val="20"/>
          <w:lang w:eastAsia="en-US"/>
        </w:rPr>
        <w:t xml:space="preserve">Obwodzie Drogowym </w:t>
      </w:r>
      <w:r w:rsidR="00A56D9E">
        <w:rPr>
          <w:rFonts w:ascii="Verdana" w:eastAsiaTheme="minorHAnsi" w:hAnsi="Verdana" w:cstheme="minorBidi"/>
          <w:sz w:val="20"/>
          <w:szCs w:val="20"/>
          <w:lang w:eastAsia="en-US"/>
        </w:rPr>
        <w:t>Zamysłowo</w:t>
      </w:r>
      <w:r w:rsidR="005E7687">
        <w:rPr>
          <w:rFonts w:ascii="Verdana" w:eastAsiaTheme="minorHAnsi" w:hAnsi="Verdana" w:cstheme="minorBidi"/>
          <w:sz w:val="20"/>
          <w:szCs w:val="20"/>
          <w:lang w:eastAsia="en-US"/>
        </w:rPr>
        <w:t>,</w:t>
      </w:r>
      <w:r w:rsidR="00BD1D9F" w:rsidRP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BD1D9F">
        <w:rPr>
          <w:rFonts w:ascii="Verdana" w:eastAsiaTheme="minorHAnsi" w:hAnsi="Verdana" w:cstheme="minorBidi"/>
          <w:sz w:val="20"/>
          <w:szCs w:val="20"/>
          <w:lang w:eastAsia="en-US"/>
        </w:rPr>
        <w:t>ul. Moderska 10</w:t>
      </w:r>
      <w:r w:rsidR="00EF77EB">
        <w:rPr>
          <w:rFonts w:ascii="Verdana" w:eastAsiaTheme="minorHAnsi" w:hAnsi="Verdana" w:cstheme="minorBidi"/>
          <w:sz w:val="20"/>
          <w:szCs w:val="20"/>
          <w:lang w:eastAsia="en-US"/>
        </w:rPr>
        <w:t xml:space="preserve">, 62-060 Zamysłowo </w:t>
      </w:r>
      <w:r w:rsidR="00BD1D9F" w:rsidRP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i </w:t>
      </w:r>
      <w:r w:rsidR="00A56D9E">
        <w:rPr>
          <w:rFonts w:ascii="Verdana" w:eastAsiaTheme="minorHAnsi" w:hAnsi="Verdana" w:cstheme="minorBidi"/>
          <w:sz w:val="20"/>
          <w:szCs w:val="20"/>
          <w:lang w:eastAsia="en-US"/>
        </w:rPr>
        <w:t>Obwodzie Drogowym</w:t>
      </w:r>
      <w:r w:rsid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A56D9E">
        <w:rPr>
          <w:rFonts w:ascii="Verdana" w:eastAsiaTheme="minorHAnsi" w:hAnsi="Verdana" w:cstheme="minorBidi"/>
          <w:sz w:val="20"/>
          <w:szCs w:val="20"/>
          <w:lang w:eastAsia="en-US"/>
        </w:rPr>
        <w:t>Orzeszkowo</w:t>
      </w:r>
      <w:r w:rsidR="00EF77EB">
        <w:rPr>
          <w:rFonts w:ascii="Verdana" w:eastAsiaTheme="minorHAnsi" w:hAnsi="Verdana" w:cstheme="minorBidi"/>
          <w:sz w:val="20"/>
          <w:szCs w:val="20"/>
          <w:lang w:eastAsia="en-US"/>
        </w:rPr>
        <w:t xml:space="preserve">, Orzeszkowo 34, </w:t>
      </w:r>
      <w:r w:rsid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2403DC">
        <w:rPr>
          <w:rFonts w:ascii="Verdana" w:eastAsiaTheme="minorHAnsi" w:hAnsi="Verdana" w:cstheme="minorBidi"/>
          <w:sz w:val="20"/>
          <w:szCs w:val="20"/>
          <w:lang w:eastAsia="en-US"/>
        </w:rPr>
        <w:t>64-420</w:t>
      </w:r>
      <w:r w:rsidR="00BD1D9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Kwilcz</w:t>
      </w:r>
      <w:r w:rsidR="008319EE">
        <w:rPr>
          <w:rFonts w:ascii="Verdana" w:hAnsi="Verdana" w:cs="Calibri"/>
          <w:color w:val="000000"/>
          <w:sz w:val="20"/>
          <w:szCs w:val="20"/>
        </w:rPr>
        <w:t>.</w:t>
      </w:r>
    </w:p>
    <w:p w14:paraId="5F51149E" w14:textId="77777777" w:rsidR="006F5106" w:rsidRPr="00D26250" w:rsidRDefault="006F5106" w:rsidP="006F5106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4490E935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B13819">
        <w:rPr>
          <w:rFonts w:ascii="Verdana" w:hAnsi="Verdana" w:cs="Verdana"/>
          <w:color w:val="000000"/>
          <w:sz w:val="20"/>
          <w:szCs w:val="20"/>
        </w:rPr>
        <w:t>2. Całodobowe monitorowanie i przyjmowan</w:t>
      </w:r>
      <w:r w:rsidR="00383AB1">
        <w:rPr>
          <w:rFonts w:ascii="Verdana" w:hAnsi="Verdana" w:cs="Verdana"/>
          <w:color w:val="000000"/>
          <w:sz w:val="20"/>
          <w:szCs w:val="20"/>
        </w:rPr>
        <w:t>ie sygnałów alarmowych z obiektów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Zamawiającego.</w:t>
      </w:r>
    </w:p>
    <w:p w14:paraId="064F811B" w14:textId="77777777" w:rsidR="006F5106" w:rsidRPr="00B13819" w:rsidRDefault="006F5106" w:rsidP="006F5106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33189D09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3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. W przypadku odebrania sygnału alarmowego z sygnalizacji </w:t>
      </w:r>
      <w:r>
        <w:rPr>
          <w:rFonts w:ascii="Verdana" w:hAnsi="Verdana" w:cs="Verdana,Bold"/>
          <w:bCs/>
          <w:color w:val="000000"/>
          <w:sz w:val="20"/>
          <w:szCs w:val="20"/>
        </w:rPr>
        <w:t>włamania</w:t>
      </w:r>
      <w:r w:rsidRPr="00B13819">
        <w:rPr>
          <w:rFonts w:ascii="Verdana" w:hAnsi="Verdana" w:cs="Verdana,Bold"/>
          <w:bCs/>
          <w:color w:val="000000"/>
          <w:sz w:val="20"/>
          <w:szCs w:val="20"/>
        </w:rPr>
        <w:t xml:space="preserve"> i napadu lub kamer wizyjnych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z obiektów Zamawiającego niezwłoczne podjęcie odpowiednich działań w tym przyjazd grupy interwencyjnej w czasie nieprzekraczającym 15 minut od odebrania sygnału o alarmie. Po dokonaniu stosownych sprawdzeń i stwierdzeniu zaistnienia sytuacji wymagającej interwencji odpowiednich służ</w:t>
      </w:r>
      <w:r>
        <w:rPr>
          <w:rFonts w:ascii="Verdana" w:hAnsi="Verdana" w:cs="Verdana"/>
          <w:color w:val="000000"/>
          <w:sz w:val="20"/>
          <w:szCs w:val="20"/>
        </w:rPr>
        <w:t>b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powiadomić niezwłocznie</w:t>
      </w:r>
      <w:r>
        <w:rPr>
          <w:rFonts w:ascii="Verdana" w:hAnsi="Verdana" w:cs="Verdana"/>
          <w:color w:val="000000"/>
          <w:sz w:val="20"/>
          <w:szCs w:val="20"/>
        </w:rPr>
        <w:t xml:space="preserve"> te służby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oraz osoby wskazane przez Zamawiającego. Następnie zabezpieczyć chroniony obiekt do czasu przybycia</w:t>
      </w:r>
      <w:r>
        <w:rPr>
          <w:rFonts w:ascii="Verdana" w:hAnsi="Verdana" w:cs="Verdana"/>
          <w:color w:val="000000"/>
          <w:sz w:val="20"/>
          <w:szCs w:val="20"/>
        </w:rPr>
        <w:t xml:space="preserve"> odpowiednich służb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i osób wskazanych przez Zamawiającego.</w:t>
      </w:r>
    </w:p>
    <w:p w14:paraId="524D2CE6" w14:textId="77777777" w:rsidR="006F5106" w:rsidRDefault="00A64588" w:rsidP="006F5106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 przypadku zajścia zdarzenia, w wyniku, którego powstanie szkoda w mieniu objętym ochroną – zostanie sporządzony protokół szkodowy z udziałem obu stron umowy.</w:t>
      </w:r>
    </w:p>
    <w:p w14:paraId="75C04A18" w14:textId="77777777" w:rsidR="00A64588" w:rsidRPr="00B13819" w:rsidRDefault="00A64588" w:rsidP="006F5106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6CE7730D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4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. Wezwanie osób wskazanych przez Zamawiającego następuje również w przypadku stwierdzenia przez grupę interwencyjną sytuacji </w:t>
      </w:r>
      <w:r>
        <w:rPr>
          <w:rFonts w:ascii="Verdana" w:hAnsi="Verdana" w:cs="Verdana"/>
          <w:color w:val="000000"/>
          <w:sz w:val="20"/>
          <w:szCs w:val="20"/>
        </w:rPr>
        <w:t>wskazującej na podejrzenie popełnienia przestępstwa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>takiej jak otwarte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drzwi lub okna</w:t>
      </w:r>
      <w:r>
        <w:rPr>
          <w:rFonts w:ascii="Verdana" w:hAnsi="Verdana" w:cs="Verdana"/>
          <w:color w:val="000000"/>
          <w:sz w:val="20"/>
          <w:szCs w:val="20"/>
        </w:rPr>
        <w:t>, zauważony ruch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 wewnątrz zamkniętego obiektu, dochodzące stamtąd odgłosy, światło mogące oznaczać pożar itp.</w:t>
      </w:r>
    </w:p>
    <w:p w14:paraId="0635AF24" w14:textId="77777777" w:rsidR="006F5106" w:rsidRPr="00B13819" w:rsidRDefault="006F5106" w:rsidP="006F5106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14:paraId="548C9D77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,Bold"/>
          <w:bCs/>
          <w:color w:val="000000"/>
          <w:sz w:val="20"/>
          <w:szCs w:val="20"/>
        </w:rPr>
        <w:t>5</w:t>
      </w:r>
      <w:r w:rsidRPr="00B13819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. </w:t>
      </w:r>
      <w:r w:rsidRPr="00B13819">
        <w:rPr>
          <w:rFonts w:ascii="Verdana" w:hAnsi="Verdana" w:cs="Verdana"/>
          <w:color w:val="000000"/>
          <w:sz w:val="20"/>
          <w:szCs w:val="20"/>
        </w:rPr>
        <w:t>Odwołanie alarmu w komunikacie telefonicznym zawierającym hasło, powinno nastąpić</w:t>
      </w:r>
    </w:p>
    <w:p w14:paraId="3181D092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B13819">
        <w:rPr>
          <w:rFonts w:ascii="Verdana" w:hAnsi="Verdana" w:cs="Verdana"/>
          <w:color w:val="000000"/>
          <w:sz w:val="20"/>
          <w:szCs w:val="20"/>
        </w:rPr>
        <w:t>nie później niż 5 minut po zajściu zdarzenia.</w:t>
      </w:r>
    </w:p>
    <w:p w14:paraId="5C2B51EC" w14:textId="77777777" w:rsidR="006F5106" w:rsidRPr="00D26250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4F29F42" w14:textId="77777777" w:rsidR="006F5106" w:rsidRPr="00D26250" w:rsidRDefault="006F5106" w:rsidP="006F5106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Arial"/>
          <w:bCs/>
          <w:color w:val="000000"/>
          <w:sz w:val="20"/>
          <w:szCs w:val="20"/>
        </w:rPr>
        <w:t>6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. Wymiar czasu monitowania przez pracowników ochrony dla obiektów wymienionych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  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w punkcie I</w:t>
      </w:r>
      <w:r w:rsidR="007D0D64">
        <w:rPr>
          <w:rFonts w:ascii="Verdana" w:hAnsi="Verdana" w:cs="Arial"/>
          <w:bCs/>
          <w:color w:val="000000"/>
          <w:sz w:val="20"/>
          <w:szCs w:val="20"/>
        </w:rPr>
        <w:t>V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:</w:t>
      </w:r>
    </w:p>
    <w:p w14:paraId="6AD45641" w14:textId="77777777" w:rsidR="006F5106" w:rsidRPr="00D26250" w:rsidRDefault="006F5106" w:rsidP="006F5106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- </w:t>
      </w:r>
      <w:r w:rsidRPr="00D26250">
        <w:rPr>
          <w:rFonts w:ascii="Verdana" w:hAnsi="Verdana"/>
          <w:color w:val="000000"/>
          <w:sz w:val="20"/>
          <w:szCs w:val="20"/>
        </w:rPr>
        <w:t xml:space="preserve">dla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pozycji nr 1 dotyczącej Rejonu </w:t>
      </w:r>
      <w:r w:rsidR="002403DC">
        <w:rPr>
          <w:rFonts w:ascii="Verdana" w:hAnsi="Verdana" w:cs="Arial"/>
          <w:bCs/>
          <w:color w:val="000000"/>
          <w:sz w:val="20"/>
          <w:szCs w:val="20"/>
        </w:rPr>
        <w:t>Nowy Tomyśl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 wynosi od poniedziałku do piątku od godziny 16</w:t>
      </w:r>
      <w:r w:rsidRPr="00D26250">
        <w:rPr>
          <w:rFonts w:ascii="Verdana" w:hAnsi="Verdana" w:cs="Arial"/>
          <w:bCs/>
          <w:color w:val="000000"/>
          <w:sz w:val="20"/>
          <w:szCs w:val="20"/>
          <w:vertAlign w:val="superscript"/>
        </w:rPr>
        <w:t xml:space="preserve">00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do 7</w:t>
      </w:r>
      <w:r w:rsidRPr="00D26250">
        <w:rPr>
          <w:rFonts w:ascii="Verdana" w:hAnsi="Verdana" w:cs="Arial"/>
          <w:bCs/>
          <w:color w:val="000000"/>
          <w:sz w:val="20"/>
          <w:szCs w:val="20"/>
          <w:vertAlign w:val="superscript"/>
        </w:rPr>
        <w:t>00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 , a pozostałe dni (w tym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dni wolne od pracy </w:t>
      </w:r>
      <w:r w:rsidRPr="00B13819">
        <w:rPr>
          <w:rFonts w:ascii="Verdana" w:hAnsi="Verdana" w:cs="Arial"/>
          <w:bCs/>
          <w:color w:val="000000"/>
          <w:sz w:val="20"/>
          <w:szCs w:val="20"/>
        </w:rPr>
        <w:t>i święta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) 24 godziny na dobę,</w:t>
      </w:r>
    </w:p>
    <w:p w14:paraId="6EFDED0D" w14:textId="2147245A" w:rsidR="006F5106" w:rsidRPr="00D26250" w:rsidRDefault="006F5106" w:rsidP="006F5106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D26250">
        <w:rPr>
          <w:rFonts w:ascii="Verdana" w:hAnsi="Verdana" w:cs="Arial"/>
          <w:bCs/>
          <w:color w:val="000000"/>
          <w:sz w:val="20"/>
          <w:szCs w:val="20"/>
        </w:rPr>
        <w:t>- dla pozycji nr 2,</w:t>
      </w:r>
      <w:r w:rsidR="002A2BAE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3,</w:t>
      </w:r>
      <w:r w:rsidR="002A2BAE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4 dotyczących O</w:t>
      </w:r>
      <w:r w:rsidR="00E07B2B">
        <w:rPr>
          <w:rFonts w:ascii="Verdana" w:hAnsi="Verdana" w:cs="Arial"/>
          <w:bCs/>
          <w:color w:val="000000"/>
          <w:sz w:val="20"/>
          <w:szCs w:val="20"/>
        </w:rPr>
        <w:t xml:space="preserve">bwodu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D</w:t>
      </w:r>
      <w:r w:rsidR="00E07B2B">
        <w:rPr>
          <w:rFonts w:ascii="Verdana" w:hAnsi="Verdana" w:cs="Arial"/>
          <w:bCs/>
          <w:color w:val="000000"/>
          <w:sz w:val="20"/>
          <w:szCs w:val="20"/>
        </w:rPr>
        <w:t>rogowego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="002403DC">
        <w:rPr>
          <w:rFonts w:ascii="Verdana" w:hAnsi="Verdana" w:cs="Calibri"/>
          <w:color w:val="000000"/>
          <w:sz w:val="20"/>
          <w:szCs w:val="20"/>
        </w:rPr>
        <w:t>Orzeszkowo</w:t>
      </w:r>
      <w:r w:rsidRPr="00D26250">
        <w:rPr>
          <w:rFonts w:ascii="Verdana" w:hAnsi="Verdana" w:cs="Calibri"/>
          <w:color w:val="000000"/>
          <w:sz w:val="20"/>
          <w:szCs w:val="20"/>
        </w:rPr>
        <w:t>, O</w:t>
      </w:r>
      <w:r w:rsidR="00E07B2B">
        <w:rPr>
          <w:rFonts w:ascii="Verdana" w:hAnsi="Verdana" w:cs="Calibri"/>
          <w:color w:val="000000"/>
          <w:sz w:val="20"/>
          <w:szCs w:val="20"/>
        </w:rPr>
        <w:t xml:space="preserve">bwodu </w:t>
      </w:r>
      <w:r w:rsidRPr="00D26250">
        <w:rPr>
          <w:rFonts w:ascii="Verdana" w:hAnsi="Verdana" w:cs="Calibri"/>
          <w:color w:val="000000"/>
          <w:sz w:val="20"/>
          <w:szCs w:val="20"/>
        </w:rPr>
        <w:t>D</w:t>
      </w:r>
      <w:r w:rsidR="00E07B2B">
        <w:rPr>
          <w:rFonts w:ascii="Verdana" w:hAnsi="Verdana" w:cs="Calibri"/>
          <w:color w:val="000000"/>
          <w:sz w:val="20"/>
          <w:szCs w:val="20"/>
        </w:rPr>
        <w:t>rogowego</w:t>
      </w:r>
      <w:r w:rsidRPr="00D26250">
        <w:rPr>
          <w:rFonts w:ascii="Verdana" w:hAnsi="Verdana" w:cs="Calibri"/>
          <w:color w:val="000000"/>
          <w:sz w:val="20"/>
          <w:szCs w:val="20"/>
        </w:rPr>
        <w:t xml:space="preserve"> </w:t>
      </w:r>
      <w:r w:rsidR="002403DC">
        <w:rPr>
          <w:rFonts w:ascii="Verdana" w:hAnsi="Verdana" w:cs="Calibri"/>
          <w:color w:val="000000"/>
          <w:sz w:val="20"/>
          <w:szCs w:val="20"/>
        </w:rPr>
        <w:t>Swadzim</w:t>
      </w:r>
      <w:r w:rsidRPr="00D26250">
        <w:rPr>
          <w:rFonts w:ascii="Verdana" w:hAnsi="Verdana" w:cs="Calibri"/>
          <w:color w:val="000000"/>
          <w:sz w:val="20"/>
          <w:szCs w:val="20"/>
        </w:rPr>
        <w:t xml:space="preserve"> i Obwodu Drogowego w </w:t>
      </w:r>
      <w:r w:rsidR="002403DC">
        <w:rPr>
          <w:rFonts w:ascii="Verdana" w:hAnsi="Verdana" w:cs="Calibri"/>
          <w:color w:val="000000"/>
          <w:sz w:val="20"/>
          <w:szCs w:val="20"/>
        </w:rPr>
        <w:t>Zamysłowie</w:t>
      </w:r>
      <w:r w:rsidRPr="00D26250">
        <w:rPr>
          <w:rFonts w:ascii="Verdana" w:hAnsi="Verdana" w:cs="Calibri"/>
          <w:color w:val="000000"/>
          <w:sz w:val="20"/>
          <w:szCs w:val="20"/>
        </w:rPr>
        <w:t xml:space="preserve"> 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 xml:space="preserve">wynosi 24 godziny na dobę przez cały rok, od poniedziałku do piątku oraz </w:t>
      </w:r>
      <w:r>
        <w:rPr>
          <w:rFonts w:ascii="Verdana" w:hAnsi="Verdana" w:cs="Arial"/>
          <w:bCs/>
          <w:color w:val="000000"/>
          <w:sz w:val="20"/>
          <w:szCs w:val="20"/>
        </w:rPr>
        <w:t xml:space="preserve">dni wolne od pracy </w:t>
      </w:r>
      <w:r w:rsidRPr="00B13819">
        <w:rPr>
          <w:rFonts w:ascii="Verdana" w:hAnsi="Verdana" w:cs="Arial"/>
          <w:bCs/>
          <w:color w:val="000000"/>
          <w:sz w:val="20"/>
          <w:szCs w:val="20"/>
        </w:rPr>
        <w:t>i święta</w:t>
      </w:r>
      <w:r w:rsidRPr="00D26250">
        <w:rPr>
          <w:rFonts w:ascii="Verdana" w:hAnsi="Verdana" w:cs="Arial"/>
          <w:bCs/>
          <w:color w:val="000000"/>
          <w:sz w:val="20"/>
          <w:szCs w:val="20"/>
        </w:rPr>
        <w:t>.</w:t>
      </w:r>
    </w:p>
    <w:p w14:paraId="1E7C0C3A" w14:textId="77777777" w:rsidR="006F5106" w:rsidRPr="00D26250" w:rsidRDefault="006F5106" w:rsidP="006F5106">
      <w:pPr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14:paraId="17EDD454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,Bold"/>
          <w:bCs/>
          <w:color w:val="000000"/>
          <w:sz w:val="20"/>
          <w:szCs w:val="20"/>
        </w:rPr>
        <w:t>7</w:t>
      </w:r>
      <w:r w:rsidRPr="00B13819">
        <w:rPr>
          <w:rFonts w:ascii="Verdana" w:hAnsi="Verdana" w:cs="Verdana,Bold"/>
          <w:bCs/>
          <w:color w:val="000000"/>
          <w:sz w:val="20"/>
          <w:szCs w:val="20"/>
        </w:rPr>
        <w:t xml:space="preserve">. </w:t>
      </w:r>
      <w:r w:rsidRPr="00175C00">
        <w:rPr>
          <w:rFonts w:ascii="Verdana" w:hAnsi="Verdana" w:cs="Verdana"/>
          <w:color w:val="000000"/>
          <w:sz w:val="20"/>
          <w:szCs w:val="20"/>
        </w:rPr>
        <w:t xml:space="preserve">Zamawiającemu </w:t>
      </w:r>
      <w:r w:rsidRPr="00B13819">
        <w:rPr>
          <w:rFonts w:ascii="Verdana" w:hAnsi="Verdana" w:cs="Verdana"/>
          <w:color w:val="000000"/>
          <w:sz w:val="20"/>
          <w:szCs w:val="20"/>
        </w:rPr>
        <w:t>przysługuje prawo do dwukrotnego sprawdzenia gotowości załóg interwencyjnych, każdego miesiąca trwania umowy.</w:t>
      </w:r>
    </w:p>
    <w:p w14:paraId="19F76A64" w14:textId="77777777" w:rsidR="006F5106" w:rsidRPr="00B13819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43B949EE" w14:textId="77777777" w:rsidR="006F5106" w:rsidRDefault="006F5106" w:rsidP="006F5106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8</w:t>
      </w:r>
      <w:r w:rsidRPr="00B13819">
        <w:rPr>
          <w:rFonts w:ascii="Verdana" w:hAnsi="Verdana" w:cs="Arial"/>
          <w:color w:val="000000"/>
          <w:sz w:val="20"/>
          <w:szCs w:val="20"/>
        </w:rPr>
        <w:t xml:space="preserve">. Archiwizowanie </w:t>
      </w:r>
      <w:r>
        <w:rPr>
          <w:rFonts w:ascii="Verdana" w:hAnsi="Verdana" w:cs="Arial"/>
          <w:color w:val="000000"/>
          <w:sz w:val="20"/>
          <w:szCs w:val="20"/>
        </w:rPr>
        <w:t>zapisów z monitoringu wizyjnego</w:t>
      </w:r>
      <w:r w:rsidRPr="00B13819">
        <w:rPr>
          <w:rFonts w:ascii="Verdana" w:hAnsi="Verdana" w:cs="Arial"/>
          <w:color w:val="000000"/>
          <w:sz w:val="20"/>
          <w:szCs w:val="20"/>
        </w:rPr>
        <w:t xml:space="preserve"> przez okres co najmniej</w:t>
      </w:r>
      <w:r>
        <w:rPr>
          <w:rFonts w:ascii="Verdana" w:hAnsi="Verdana" w:cs="Arial"/>
          <w:color w:val="000000"/>
          <w:sz w:val="20"/>
          <w:szCs w:val="20"/>
        </w:rPr>
        <w:t xml:space="preserve"> 21 dni</w:t>
      </w:r>
      <w:r w:rsidRPr="00B13819">
        <w:rPr>
          <w:rFonts w:ascii="Verdana" w:hAnsi="Verdana" w:cs="Arial"/>
          <w:color w:val="000000"/>
          <w:sz w:val="20"/>
          <w:szCs w:val="20"/>
        </w:rPr>
        <w:t>.</w:t>
      </w:r>
    </w:p>
    <w:p w14:paraId="365613DE" w14:textId="77777777" w:rsidR="00777CF0" w:rsidRPr="00B13819" w:rsidRDefault="00777CF0" w:rsidP="006F5106">
      <w:pPr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1F44EE69" w14:textId="77777777" w:rsidR="006F5106" w:rsidRPr="00B13819" w:rsidRDefault="006F5106" w:rsidP="006F5106">
      <w:pPr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9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. </w:t>
      </w:r>
      <w:r w:rsidRPr="00B13819">
        <w:rPr>
          <w:rFonts w:ascii="Verdana" w:hAnsi="Verdana" w:cs="Arial"/>
          <w:color w:val="000000"/>
          <w:sz w:val="20"/>
          <w:szCs w:val="20"/>
        </w:rPr>
        <w:t xml:space="preserve">Udostępnianie Zamawiającemu wyciągu z odpowiednich rejestrów włącznie </w:t>
      </w:r>
      <w:r>
        <w:rPr>
          <w:rFonts w:ascii="Verdana" w:hAnsi="Verdana" w:cs="Arial"/>
          <w:color w:val="000000"/>
          <w:sz w:val="20"/>
          <w:szCs w:val="20"/>
        </w:rPr>
        <w:t xml:space="preserve">                 </w:t>
      </w:r>
      <w:r w:rsidRPr="00B13819">
        <w:rPr>
          <w:rFonts w:ascii="Verdana" w:hAnsi="Verdana" w:cs="Arial"/>
          <w:color w:val="000000"/>
          <w:sz w:val="20"/>
          <w:szCs w:val="20"/>
        </w:rPr>
        <w:t xml:space="preserve">z wskazaniem czasu reakcji grup interwencyjnych po otrzymaniu sygnału alarmowego. </w:t>
      </w:r>
    </w:p>
    <w:p w14:paraId="327B05EA" w14:textId="77777777" w:rsidR="007C4E6C" w:rsidRDefault="007C4E6C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349EBEB2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10</w:t>
      </w:r>
      <w:r w:rsidRPr="00B13819">
        <w:rPr>
          <w:rFonts w:ascii="Verdana" w:hAnsi="Verdana" w:cs="Verdana"/>
          <w:color w:val="000000"/>
          <w:sz w:val="20"/>
          <w:szCs w:val="20"/>
        </w:rPr>
        <w:t xml:space="preserve">. Koszty dojazdu grupy interwencyjnej zostaną uwzględnione przez Wykonawcę </w:t>
      </w:r>
      <w:r>
        <w:rPr>
          <w:rFonts w:ascii="Verdana" w:hAnsi="Verdana" w:cs="Verdana"/>
          <w:color w:val="000000"/>
          <w:sz w:val="20"/>
          <w:szCs w:val="20"/>
        </w:rPr>
        <w:t xml:space="preserve">         </w:t>
      </w:r>
      <w:r w:rsidRPr="00B13819">
        <w:rPr>
          <w:rFonts w:ascii="Verdana" w:hAnsi="Verdana" w:cs="Verdana"/>
          <w:color w:val="000000"/>
          <w:sz w:val="20"/>
          <w:szCs w:val="20"/>
        </w:rPr>
        <w:t>w cenie oferty.</w:t>
      </w:r>
    </w:p>
    <w:p w14:paraId="49068097" w14:textId="77777777" w:rsidR="00203286" w:rsidRDefault="0020328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197FF71A" w14:textId="77777777" w:rsidR="00203286" w:rsidRPr="00203286" w:rsidRDefault="00203286" w:rsidP="0020328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11. Wykonawca zobowiązany będzie również do oznakowania w sposób widoczny obiekty monitorowane (tablice, naklejki). </w:t>
      </w:r>
    </w:p>
    <w:p w14:paraId="5D37568B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EFFF1E2" w14:textId="77777777" w:rsidR="00FC43D9" w:rsidRDefault="00FC43D9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BEF2758" w14:textId="77777777" w:rsidR="00960B35" w:rsidRDefault="00960B35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10C5364F" w14:textId="77777777" w:rsidR="00203286" w:rsidRDefault="0020328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8C13848" w14:textId="77777777" w:rsidR="00203286" w:rsidRPr="00D26250" w:rsidRDefault="0020328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7991C37" w14:textId="77777777" w:rsidR="004C12F0" w:rsidRPr="007D0D64" w:rsidRDefault="004C12F0" w:rsidP="004C12F0">
      <w:pPr>
        <w:autoSpaceDE w:val="0"/>
        <w:autoSpaceDN w:val="0"/>
        <w:adjustRightInd w:val="0"/>
        <w:rPr>
          <w:rFonts w:ascii="Verdana" w:hAnsi="Verdana" w:cs="Verdana,Bold"/>
          <w:b/>
          <w:bCs/>
          <w:sz w:val="20"/>
          <w:szCs w:val="20"/>
        </w:rPr>
      </w:pPr>
      <w:r w:rsidRPr="007D0D64">
        <w:rPr>
          <w:rFonts w:ascii="Verdana" w:hAnsi="Verdana" w:cs="Verdana,Bold"/>
          <w:b/>
          <w:bCs/>
          <w:sz w:val="20"/>
          <w:szCs w:val="20"/>
        </w:rPr>
        <w:lastRenderedPageBreak/>
        <w:t>II. Warunki udziału w postępowaniu</w:t>
      </w:r>
    </w:p>
    <w:p w14:paraId="37DC3FC6" w14:textId="77777777" w:rsidR="004C12F0" w:rsidRPr="007D0D64" w:rsidRDefault="004C12F0" w:rsidP="004C12F0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14:paraId="178767F3" w14:textId="77777777" w:rsidR="00A64588" w:rsidRPr="00FF72C5" w:rsidRDefault="004C12F0" w:rsidP="00FF72C5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FF72C5">
        <w:rPr>
          <w:rFonts w:ascii="Verdana" w:hAnsi="Verdana" w:cs="Verdana"/>
          <w:sz w:val="20"/>
          <w:szCs w:val="20"/>
        </w:rPr>
        <w:t xml:space="preserve">O udzielenie zamówienia mogą ubiegać się Wykonawcy, którzy </w:t>
      </w:r>
      <w:r w:rsidR="00A64588" w:rsidRPr="00FF72C5">
        <w:rPr>
          <w:rFonts w:ascii="Verdana" w:hAnsi="Verdana" w:cs="Verdana"/>
          <w:sz w:val="20"/>
          <w:szCs w:val="20"/>
        </w:rPr>
        <w:t>spełniają warunki dotyczące:</w:t>
      </w:r>
    </w:p>
    <w:p w14:paraId="40AB80A9" w14:textId="77777777" w:rsidR="00A64588" w:rsidRDefault="00A64588" w:rsidP="00A64588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Verdana" w:hAnsi="Verdana" w:cs="Verdana"/>
          <w:sz w:val="20"/>
          <w:szCs w:val="20"/>
        </w:rPr>
      </w:pPr>
      <w:r w:rsidRPr="00A64588">
        <w:rPr>
          <w:rFonts w:ascii="Verdana" w:hAnsi="Verdana" w:cs="Verdana"/>
          <w:sz w:val="20"/>
          <w:szCs w:val="20"/>
        </w:rPr>
        <w:t>Uprawnienia do wykonywania określonej działalności:  Wykonawca musi wykazać, że posiada aktualne dokumenty w tym koncesję na podjęcie działalności gospodarczej w zakresie objętym niniejszym zamówieniem</w:t>
      </w:r>
    </w:p>
    <w:p w14:paraId="0E73B3C1" w14:textId="77777777" w:rsidR="004C12F0" w:rsidRPr="00A64588" w:rsidRDefault="00A64588" w:rsidP="00A64588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360"/>
        <w:jc w:val="both"/>
        <w:rPr>
          <w:rFonts w:ascii="Verdana" w:hAnsi="Verdana" w:cs="Verdana"/>
          <w:sz w:val="20"/>
          <w:szCs w:val="20"/>
        </w:rPr>
      </w:pPr>
      <w:r w:rsidRPr="00A64588">
        <w:rPr>
          <w:rFonts w:ascii="Verdana" w:hAnsi="Verdana" w:cs="Verdana"/>
          <w:sz w:val="20"/>
          <w:szCs w:val="20"/>
        </w:rPr>
        <w:t>Osoby zdolne do wykonywania zamówienia: D</w:t>
      </w:r>
      <w:r w:rsidR="004C12F0" w:rsidRPr="00A64588">
        <w:rPr>
          <w:rFonts w:ascii="Verdana" w:hAnsi="Verdana" w:cs="Verdana"/>
          <w:sz w:val="20"/>
          <w:szCs w:val="20"/>
        </w:rPr>
        <w:t>ysponują osobami o odpowiednich kwalifikacjach na stanowisku pr</w:t>
      </w:r>
      <w:r w:rsidRPr="00A64588">
        <w:rPr>
          <w:rFonts w:ascii="Verdana" w:hAnsi="Verdana" w:cs="Verdana"/>
          <w:sz w:val="20"/>
          <w:szCs w:val="20"/>
        </w:rPr>
        <w:t xml:space="preserve">acownika ochrony – min. 3 osoby. </w:t>
      </w:r>
      <w:r w:rsidR="004C12F0" w:rsidRPr="00A64588">
        <w:rPr>
          <w:rFonts w:ascii="Verdana" w:hAnsi="Verdana" w:cs="Verdana"/>
          <w:sz w:val="20"/>
          <w:szCs w:val="20"/>
        </w:rPr>
        <w:t>Pracownik przeznaczony na stanowisko pracownika ochrony musi posiadać doświadczenie obejmujące minimalnie 5 letnie zatrudnienie w usługach ochrony o</w:t>
      </w:r>
      <w:r w:rsidR="00B178C5">
        <w:rPr>
          <w:rFonts w:ascii="Verdana" w:hAnsi="Verdana" w:cs="Verdana"/>
          <w:sz w:val="20"/>
          <w:szCs w:val="20"/>
        </w:rPr>
        <w:t>biektów użyteczności publicznej.</w:t>
      </w:r>
    </w:p>
    <w:p w14:paraId="07C3BD39" w14:textId="77777777" w:rsidR="004C12F0" w:rsidRPr="004C12F0" w:rsidRDefault="004C12F0" w:rsidP="004C12F0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B3ED978" w14:textId="77777777" w:rsidR="006F5106" w:rsidRPr="00D26250" w:rsidRDefault="00026F58" w:rsidP="007D0D64">
      <w:pPr>
        <w:autoSpaceDE w:val="0"/>
        <w:autoSpaceDN w:val="0"/>
        <w:adjustRightInd w:val="0"/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  <w:r w:rsidRPr="007D0D64">
        <w:rPr>
          <w:rFonts w:ascii="Verdana" w:hAnsi="Verdana" w:cs="Verdana,Bold"/>
          <w:b/>
          <w:bCs/>
          <w:sz w:val="20"/>
          <w:szCs w:val="20"/>
        </w:rPr>
        <w:t>III</w:t>
      </w:r>
      <w:r w:rsidR="006F5106" w:rsidRPr="007D0D64">
        <w:rPr>
          <w:rFonts w:ascii="Verdana" w:hAnsi="Verdana" w:cs="Verdana,Bold"/>
          <w:b/>
          <w:bCs/>
          <w:sz w:val="20"/>
          <w:szCs w:val="20"/>
        </w:rPr>
        <w:t>.</w:t>
      </w:r>
      <w:r w:rsidR="007D0D64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="006F5106" w:rsidRPr="007D0D64">
        <w:rPr>
          <w:rFonts w:ascii="Verdana" w:hAnsi="Verdana" w:cs="Verdana,Bold"/>
          <w:b/>
          <w:bCs/>
          <w:sz w:val="20"/>
          <w:szCs w:val="20"/>
        </w:rPr>
        <w:t xml:space="preserve">Forma płatności i rozliczeń za usługę monitorowania systemów </w:t>
      </w:r>
      <w:r w:rsidR="007D0D64">
        <w:rPr>
          <w:rFonts w:ascii="Verdana" w:hAnsi="Verdana" w:cs="Verdana,Bold"/>
          <w:b/>
          <w:bCs/>
          <w:sz w:val="20"/>
          <w:szCs w:val="20"/>
        </w:rPr>
        <w:t>a</w:t>
      </w:r>
      <w:r w:rsidR="006F5106" w:rsidRPr="00D26250">
        <w:rPr>
          <w:rFonts w:ascii="Verdana" w:hAnsi="Verdana" w:cs="Verdana,Bold"/>
          <w:b/>
          <w:bCs/>
          <w:color w:val="000000"/>
          <w:sz w:val="20"/>
          <w:szCs w:val="20"/>
        </w:rPr>
        <w:t>larmowych.</w:t>
      </w:r>
    </w:p>
    <w:p w14:paraId="3529BF6A" w14:textId="77777777" w:rsidR="00E7344F" w:rsidRDefault="00E7344F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1DA111DD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B13819">
        <w:rPr>
          <w:rFonts w:ascii="Verdana" w:hAnsi="Verdana" w:cs="Verdana"/>
          <w:color w:val="000000"/>
          <w:sz w:val="20"/>
          <w:szCs w:val="20"/>
        </w:rPr>
        <w:t>1. Rozliczenia pomiędzy stronami z tytułu wykonywanej usługi dokon</w:t>
      </w:r>
      <w:r>
        <w:rPr>
          <w:rFonts w:ascii="Verdana" w:hAnsi="Verdana" w:cs="Verdana"/>
          <w:color w:val="000000"/>
          <w:sz w:val="20"/>
          <w:szCs w:val="20"/>
        </w:rPr>
        <w:t>ywane będą za okresy miesięczne.</w:t>
      </w:r>
    </w:p>
    <w:p w14:paraId="47370248" w14:textId="77777777" w:rsidR="00E7344F" w:rsidRPr="00B13819" w:rsidRDefault="00E7344F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45F6A6F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B13819">
        <w:rPr>
          <w:rFonts w:ascii="Verdana" w:hAnsi="Verdana" w:cs="Verdana"/>
          <w:color w:val="000000"/>
          <w:sz w:val="20"/>
          <w:szCs w:val="20"/>
        </w:rPr>
        <w:t>2</w:t>
      </w:r>
      <w:r w:rsidR="00B178C5">
        <w:rPr>
          <w:rFonts w:ascii="Verdana" w:hAnsi="Verdana" w:cs="Verdana"/>
          <w:color w:val="000000"/>
          <w:sz w:val="20"/>
          <w:szCs w:val="20"/>
        </w:rPr>
        <w:t>.</w:t>
      </w:r>
      <w:r w:rsidRPr="00D26250">
        <w:rPr>
          <w:rFonts w:ascii="Verdana" w:hAnsi="Verdana" w:cs="Verdana"/>
          <w:color w:val="000000"/>
          <w:sz w:val="20"/>
          <w:szCs w:val="20"/>
        </w:rPr>
        <w:t xml:space="preserve"> Płatności następować będą na podstawie faktury VAT wystawianej raz w miesiącu w terminie 30 dni od jej otrzymania.</w:t>
      </w:r>
    </w:p>
    <w:p w14:paraId="7B82FBD6" w14:textId="77777777" w:rsidR="004D2FC4" w:rsidRDefault="004D2FC4" w:rsidP="004D2FC4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B0446F0" w14:textId="77777777" w:rsidR="006F5106" w:rsidRDefault="00462D41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4</w:t>
      </w:r>
      <w:r w:rsidR="006F5106" w:rsidRPr="00D26250">
        <w:rPr>
          <w:rFonts w:ascii="Verdana" w:hAnsi="Verdana" w:cs="Verdana"/>
          <w:color w:val="000000"/>
          <w:sz w:val="20"/>
          <w:szCs w:val="20"/>
        </w:rPr>
        <w:t>. Rozliczenia wy</w:t>
      </w:r>
      <w:r w:rsidR="004D6A79">
        <w:rPr>
          <w:rFonts w:ascii="Verdana" w:hAnsi="Verdana" w:cs="Verdana"/>
          <w:color w:val="000000"/>
          <w:sz w:val="20"/>
          <w:szCs w:val="20"/>
        </w:rPr>
        <w:t>konanych usług dokonuje</w:t>
      </w:r>
      <w:r w:rsidR="006F5106" w:rsidRPr="00D26250">
        <w:rPr>
          <w:rFonts w:ascii="Verdana" w:hAnsi="Verdana" w:cs="Verdana"/>
          <w:color w:val="000000"/>
          <w:sz w:val="20"/>
          <w:szCs w:val="20"/>
        </w:rPr>
        <w:t xml:space="preserve"> Rejon</w:t>
      </w:r>
      <w:r w:rsidR="004D6A79">
        <w:rPr>
          <w:rFonts w:ascii="Verdana" w:hAnsi="Verdana" w:cs="Verdana"/>
          <w:color w:val="000000"/>
          <w:sz w:val="20"/>
          <w:szCs w:val="20"/>
        </w:rPr>
        <w:t xml:space="preserve"> w</w:t>
      </w:r>
      <w:r w:rsidR="00F93268">
        <w:rPr>
          <w:rFonts w:ascii="Verdana" w:hAnsi="Verdana" w:cs="Verdana"/>
          <w:color w:val="000000"/>
          <w:sz w:val="20"/>
          <w:szCs w:val="20"/>
        </w:rPr>
        <w:t xml:space="preserve"> Nowym Tomyślu</w:t>
      </w:r>
      <w:r w:rsidR="006F5106" w:rsidRPr="00D26250">
        <w:rPr>
          <w:rFonts w:ascii="Verdana" w:hAnsi="Verdana" w:cs="Verdana"/>
          <w:color w:val="000000"/>
          <w:sz w:val="20"/>
          <w:szCs w:val="20"/>
        </w:rPr>
        <w:t xml:space="preserve"> zgodnie z Opisem przedmiotu zamówienia.</w:t>
      </w:r>
    </w:p>
    <w:p w14:paraId="1E224B51" w14:textId="77777777" w:rsidR="00462D41" w:rsidRDefault="00462D41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4B02C15" w14:textId="77777777" w:rsidR="00462D41" w:rsidRDefault="00462D41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5. Załącznikiem do faktury będzie Protokół odbioru u</w:t>
      </w:r>
      <w:r w:rsidR="00B178C5">
        <w:rPr>
          <w:rFonts w:ascii="Verdana" w:hAnsi="Verdana" w:cs="Verdana"/>
          <w:color w:val="000000"/>
          <w:sz w:val="20"/>
          <w:szCs w:val="20"/>
        </w:rPr>
        <w:t>sługi monitorowania obiektów – Z</w:t>
      </w:r>
      <w:r>
        <w:rPr>
          <w:rFonts w:ascii="Verdana" w:hAnsi="Verdana" w:cs="Verdana"/>
          <w:color w:val="000000"/>
          <w:sz w:val="20"/>
          <w:szCs w:val="20"/>
        </w:rPr>
        <w:t>ałącznik nr 1.</w:t>
      </w:r>
    </w:p>
    <w:p w14:paraId="1597EA50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004B9E3" w14:textId="77777777" w:rsidR="006F5106" w:rsidRPr="00D26250" w:rsidRDefault="006F5106" w:rsidP="006F5106">
      <w:pPr>
        <w:autoSpaceDE w:val="0"/>
        <w:autoSpaceDN w:val="0"/>
        <w:adjustRightInd w:val="0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14:paraId="505BDD21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Calibri,Bold"/>
          <w:b/>
          <w:bCs/>
          <w:color w:val="000000"/>
          <w:sz w:val="20"/>
          <w:szCs w:val="20"/>
        </w:rPr>
      </w:pPr>
      <w:r>
        <w:rPr>
          <w:rFonts w:ascii="Verdana" w:hAnsi="Verdana" w:cs="Calibri,Bold"/>
          <w:b/>
          <w:bCs/>
          <w:color w:val="000000"/>
          <w:sz w:val="20"/>
          <w:szCs w:val="20"/>
        </w:rPr>
        <w:t>WYKONAWCY WINNI ZAPOZNAĆ SIĘ Z OBIEKTAMI PRZEWIDYWANYMI DO OCHRONY PRZED ZŁOŻENIEM OFERTY</w:t>
      </w:r>
    </w:p>
    <w:p w14:paraId="6F3F2682" w14:textId="77777777" w:rsidR="006F5106" w:rsidRDefault="006F5106" w:rsidP="006F5106">
      <w:pPr>
        <w:autoSpaceDE w:val="0"/>
        <w:autoSpaceDN w:val="0"/>
        <w:adjustRightInd w:val="0"/>
        <w:jc w:val="both"/>
        <w:rPr>
          <w:rFonts w:ascii="Verdana" w:hAnsi="Verdana" w:cs="Calibri,Bold"/>
          <w:b/>
          <w:bCs/>
          <w:color w:val="000000"/>
          <w:sz w:val="20"/>
          <w:szCs w:val="20"/>
        </w:rPr>
      </w:pPr>
    </w:p>
    <w:p w14:paraId="64B54A07" w14:textId="77777777" w:rsidR="006F5106" w:rsidRDefault="00026F58" w:rsidP="006F5106">
      <w:pPr>
        <w:jc w:val="both"/>
        <w:rPr>
          <w:rFonts w:ascii="Verdana" w:hAnsi="Verdana"/>
          <w:b/>
          <w:color w:val="000000"/>
          <w:sz w:val="20"/>
          <w:szCs w:val="20"/>
        </w:rPr>
      </w:pPr>
      <w:r w:rsidRPr="007D0D64">
        <w:rPr>
          <w:rFonts w:ascii="Verdana" w:hAnsi="Verdana" w:cs="Verdana,Bold"/>
          <w:b/>
          <w:bCs/>
          <w:sz w:val="20"/>
          <w:szCs w:val="20"/>
        </w:rPr>
        <w:t>IV</w:t>
      </w:r>
      <w:r w:rsidR="006F5106" w:rsidRPr="00D26250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. </w:t>
      </w:r>
      <w:r w:rsidR="006F5106" w:rsidRPr="00D26250">
        <w:rPr>
          <w:rFonts w:ascii="Verdana" w:hAnsi="Verdana"/>
          <w:b/>
          <w:color w:val="000000"/>
          <w:sz w:val="20"/>
          <w:szCs w:val="20"/>
        </w:rPr>
        <w:t xml:space="preserve">Wykaz obiektów i osoby upoważnione przez Zamawiającego. </w:t>
      </w:r>
    </w:p>
    <w:p w14:paraId="19E5D1AD" w14:textId="77777777" w:rsidR="00FC43D9" w:rsidRPr="00D26250" w:rsidRDefault="00FC43D9" w:rsidP="006F5106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5"/>
        <w:gridCol w:w="3653"/>
        <w:gridCol w:w="1417"/>
        <w:gridCol w:w="3544"/>
      </w:tblGrid>
      <w:tr w:rsidR="006F5106" w:rsidRPr="001A7150" w14:paraId="3C62D821" w14:textId="77777777" w:rsidTr="00EF77EB">
        <w:trPr>
          <w:trHeight w:val="465"/>
        </w:trPr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9993D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D26250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POZ.</w:t>
            </w:r>
          </w:p>
        </w:tc>
        <w:tc>
          <w:tcPr>
            <w:tcW w:w="36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88643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D262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WYKAZ OBIEKTÓW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38EA8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D262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CENTRALA STERUJĄCA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4A676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D2625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PRZEKAZYWANIE SYGNAŁU</w:t>
            </w:r>
          </w:p>
        </w:tc>
      </w:tr>
      <w:tr w:rsidR="006F5106" w:rsidRPr="001A7150" w14:paraId="4B0F4B01" w14:textId="77777777" w:rsidTr="00EF77EB">
        <w:trPr>
          <w:trHeight w:val="859"/>
        </w:trPr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A4CF8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26250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79DE9" w14:textId="77777777" w:rsidR="001B3B59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Rejon </w:t>
            </w:r>
            <w:r w:rsidR="00434C75">
              <w:rPr>
                <w:rFonts w:ascii="Verdana" w:hAnsi="Verdana" w:cs="Calibri"/>
                <w:color w:val="000000"/>
                <w:sz w:val="20"/>
                <w:szCs w:val="20"/>
              </w:rPr>
              <w:t>Nowy Tomyśl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  <w:p w14:paraId="6DB1C8FC" w14:textId="77777777" w:rsidR="006F5106" w:rsidRPr="001A7150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ul. </w:t>
            </w:r>
            <w:r w:rsidR="00434C75">
              <w:rPr>
                <w:rFonts w:ascii="Verdana" w:hAnsi="Verdana" w:cs="Calibri"/>
                <w:color w:val="000000"/>
                <w:sz w:val="20"/>
                <w:szCs w:val="20"/>
              </w:rPr>
              <w:t>Poznańska 42</w:t>
            </w:r>
            <w:r w:rsidR="00560649">
              <w:rPr>
                <w:rFonts w:ascii="Verdana" w:hAnsi="Verdana" w:cs="Calibri"/>
                <w:color w:val="000000"/>
                <w:sz w:val="20"/>
                <w:szCs w:val="20"/>
              </w:rPr>
              <w:t>, 64-300 Nowy Tomyśl</w:t>
            </w:r>
          </w:p>
          <w:p w14:paraId="5878677A" w14:textId="77777777" w:rsidR="006F5106" w:rsidRPr="001A7150" w:rsidRDefault="001B3B59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budynek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administracyjno-socjalny</w:t>
            </w:r>
          </w:p>
          <w:p w14:paraId="1E269DF2" w14:textId="77777777" w:rsidR="001141C0" w:rsidRPr="001A7150" w:rsidRDefault="006F5106" w:rsidP="00960B35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- budynek garażowy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61299" w14:textId="4DE0AFB4" w:rsidR="006F5106" w:rsidRPr="001A7150" w:rsidRDefault="007D35F8" w:rsidP="00131E7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PERFECTA-32 SET-A SATEL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44E94" w14:textId="77777777" w:rsidR="009809CB" w:rsidRPr="001A7150" w:rsidRDefault="009809CB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Przemysław Jankowski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698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629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812</w:t>
            </w:r>
          </w:p>
          <w:p w14:paraId="32C732D2" w14:textId="77777777" w:rsidR="006F5106" w:rsidRPr="001A7150" w:rsidRDefault="009809CB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Anna Rybicka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698</w:t>
            </w:r>
            <w:r w:rsidR="006107E1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629</w:t>
            </w:r>
            <w:r w:rsidR="006107E1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71</w:t>
            </w:r>
            <w:r w:rsidR="00434C75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  <w:p w14:paraId="1EF57ED4" w14:textId="77777777" w:rsidR="006F5106" w:rsidRPr="001A7150" w:rsidRDefault="006F5106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6F5106" w:rsidRPr="001A7150" w14:paraId="61F70B97" w14:textId="77777777" w:rsidTr="00EF77EB">
        <w:trPr>
          <w:trHeight w:val="1155"/>
        </w:trPr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D43DA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26250">
              <w:rPr>
                <w:rFonts w:ascii="Verdana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0B78C" w14:textId="77777777" w:rsidR="006F5106" w:rsidRPr="001A7150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O</w:t>
            </w:r>
            <w:r w:rsidR="009978B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bwód 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D</w:t>
            </w:r>
            <w:r w:rsidR="009978B9">
              <w:rPr>
                <w:rFonts w:ascii="Verdana" w:hAnsi="Verdana" w:cs="Calibri"/>
                <w:color w:val="000000"/>
                <w:sz w:val="20"/>
                <w:szCs w:val="20"/>
              </w:rPr>
              <w:t>rogowy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56064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Orzeszkowo, Orzeszkowo 34, </w:t>
            </w:r>
            <w:r w:rsidR="002A17A6">
              <w:rPr>
                <w:rFonts w:ascii="Verdana" w:hAnsi="Verdana" w:cs="Calibri"/>
                <w:color w:val="000000"/>
                <w:sz w:val="20"/>
                <w:szCs w:val="20"/>
              </w:rPr>
              <w:t>64-420 Kwilcz</w:t>
            </w:r>
          </w:p>
          <w:p w14:paraId="46EE35EC" w14:textId="77777777" w:rsidR="006F5106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- budynek administracyjno-socjalny</w:t>
            </w:r>
          </w:p>
          <w:p w14:paraId="3B978430" w14:textId="77777777" w:rsidR="001141C0" w:rsidRPr="001A715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kontenera magazynowy</w:t>
            </w:r>
          </w:p>
          <w:p w14:paraId="3EB6FD07" w14:textId="77777777" w:rsidR="006F5106" w:rsidRPr="001A7150" w:rsidRDefault="006F5106" w:rsidP="001141C0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- wiata magazynowa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5DC59" w14:textId="24176F8E" w:rsidR="006F5106" w:rsidRPr="001A7150" w:rsidRDefault="009520B2" w:rsidP="00131E7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PERFECTA-32 SET-A SATEL + monitoring wizyjny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2FDE7" w14:textId="03F1BA72" w:rsidR="006F5106" w:rsidRPr="001A7150" w:rsidRDefault="004C20D1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Mateusz Jarmuła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606 830 445</w:t>
            </w:r>
          </w:p>
          <w:p w14:paraId="5FC349E7" w14:textId="2C700D93" w:rsidR="006F5106" w:rsidRPr="001A7150" w:rsidRDefault="002A2BAE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Marek Grzegorski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</w:t>
            </w:r>
            <w:r w:rsidR="009809CB">
              <w:rPr>
                <w:rFonts w:ascii="Verdana" w:hAnsi="Verdana" w:cs="Calibri"/>
                <w:color w:val="000000"/>
                <w:sz w:val="20"/>
                <w:szCs w:val="20"/>
              </w:rPr>
              <w:t>606 386 588</w:t>
            </w:r>
          </w:p>
        </w:tc>
      </w:tr>
      <w:tr w:rsidR="006F5106" w:rsidRPr="001A7150" w14:paraId="25154066" w14:textId="77777777" w:rsidTr="00EF77EB">
        <w:trPr>
          <w:trHeight w:val="843"/>
        </w:trPr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D84968A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26250">
              <w:rPr>
                <w:rFonts w:ascii="Verdana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290218C" w14:textId="77777777" w:rsidR="006F5106" w:rsidRPr="001A7150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O</w:t>
            </w:r>
            <w:r w:rsidR="009978B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bwód 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D</w:t>
            </w:r>
            <w:r w:rsidR="009978B9">
              <w:rPr>
                <w:rFonts w:ascii="Verdana" w:hAnsi="Verdana" w:cs="Calibri"/>
                <w:color w:val="000000"/>
                <w:sz w:val="20"/>
                <w:szCs w:val="20"/>
              </w:rPr>
              <w:t>rogowy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  <w:r w:rsidR="002A17A6">
              <w:rPr>
                <w:rFonts w:ascii="Verdana" w:hAnsi="Verdana" w:cs="Calibri"/>
                <w:color w:val="000000"/>
                <w:sz w:val="20"/>
                <w:szCs w:val="20"/>
              </w:rPr>
              <w:t>Swadzim</w:t>
            </w:r>
          </w:p>
          <w:p w14:paraId="2E63C38A" w14:textId="77777777" w:rsidR="006F5106" w:rsidRPr="001A7150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ul. </w:t>
            </w:r>
            <w:r w:rsidR="002A17A6">
              <w:rPr>
                <w:rFonts w:ascii="Verdana" w:hAnsi="Verdana" w:cs="Calibri"/>
                <w:color w:val="000000"/>
                <w:sz w:val="20"/>
                <w:szCs w:val="20"/>
              </w:rPr>
              <w:t>Wschodnia 3</w:t>
            </w:r>
            <w:r w:rsidR="00560649">
              <w:rPr>
                <w:rFonts w:ascii="Verdana" w:hAnsi="Verdana" w:cs="Calibri"/>
                <w:color w:val="000000"/>
                <w:sz w:val="20"/>
                <w:szCs w:val="20"/>
              </w:rPr>
              <w:t>, 62-080 Swadzim</w:t>
            </w:r>
          </w:p>
          <w:p w14:paraId="44514A24" w14:textId="77777777" w:rsidR="006F5106" w:rsidRPr="001A7150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- budynek administracyjno-</w:t>
            </w:r>
          </w:p>
          <w:p w14:paraId="7D962C14" w14:textId="77777777" w:rsidR="006F5106" w:rsidRPr="001A7150" w:rsidRDefault="002A17A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s</w:t>
            </w:r>
            <w:r w:rsidR="00A106D9">
              <w:rPr>
                <w:rFonts w:ascii="Verdana" w:hAnsi="Verdana" w:cs="Calibri"/>
                <w:color w:val="000000"/>
                <w:sz w:val="20"/>
                <w:szCs w:val="20"/>
              </w:rPr>
              <w:t>ocjalny</w:t>
            </w:r>
          </w:p>
          <w:p w14:paraId="0525F5C7" w14:textId="77777777" w:rsidR="006F5106" w:rsidRPr="001A7150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- </w:t>
            </w:r>
            <w:r w:rsidR="00A106D9">
              <w:rPr>
                <w:rFonts w:ascii="Verdana" w:hAnsi="Verdana" w:cs="Calibri"/>
                <w:color w:val="000000"/>
                <w:sz w:val="20"/>
                <w:szCs w:val="20"/>
              </w:rPr>
              <w:t>magazyn znaków</w:t>
            </w:r>
          </w:p>
          <w:p w14:paraId="1C52862C" w14:textId="77777777" w:rsidR="002A17A6" w:rsidRDefault="006F5106" w:rsidP="00A106D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- magazyn soli</w:t>
            </w:r>
          </w:p>
          <w:p w14:paraId="24F20646" w14:textId="77777777" w:rsidR="001141C0" w:rsidRDefault="001141C0" w:rsidP="00A106D9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wiata magazynowa</w:t>
            </w:r>
          </w:p>
          <w:p w14:paraId="73E77F6C" w14:textId="77777777" w:rsidR="00C33903" w:rsidRPr="001A7150" w:rsidRDefault="00C33903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31043D4" w14:textId="77777777" w:rsidR="006F5106" w:rsidRPr="001A7150" w:rsidRDefault="001141C0" w:rsidP="00131E7C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ROKONET + monitoring wizyjny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06DD93" w14:textId="77777777" w:rsidR="006107E1" w:rsidRDefault="00560649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Konrad Sieracki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698</w:t>
            </w:r>
            <w:r w:rsidR="00EF77EB">
              <w:rPr>
                <w:rFonts w:ascii="Verdana" w:hAnsi="Verdana" w:cs="Calibri"/>
                <w:color w:val="000000"/>
                <w:sz w:val="20"/>
                <w:szCs w:val="20"/>
              </w:rPr>
              <w:t> 629 702</w:t>
            </w:r>
          </w:p>
          <w:p w14:paraId="37905F48" w14:textId="7ACB6AC5" w:rsidR="006F5106" w:rsidRDefault="009809CB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Grzegorz Ludwiczak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660 759</w:t>
            </w:r>
            <w:r w:rsidR="00510374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605</w:t>
            </w:r>
          </w:p>
          <w:p w14:paraId="79AA2248" w14:textId="38950293" w:rsidR="00510374" w:rsidRDefault="00510374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Przemysław Kloska tel. 784 992 032</w:t>
            </w:r>
          </w:p>
          <w:p w14:paraId="0C6F4E23" w14:textId="21EA60CD" w:rsidR="00510374" w:rsidRPr="001A7150" w:rsidRDefault="00510374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</w:tr>
      <w:tr w:rsidR="006F5106" w:rsidRPr="001A7150" w14:paraId="6BF83A72" w14:textId="77777777" w:rsidTr="00EF77EB">
        <w:trPr>
          <w:trHeight w:val="843"/>
        </w:trPr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45EEC" w14:textId="77777777" w:rsidR="006F5106" w:rsidRPr="00D26250" w:rsidRDefault="006F5106" w:rsidP="00131E7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26250">
              <w:rPr>
                <w:rFonts w:ascii="Verdana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A63B8" w14:textId="77777777" w:rsidR="006F5106" w:rsidRPr="001A715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Obwód</w:t>
            </w:r>
            <w:r w:rsidR="009978B9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D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rogowy Zamysłowo</w:t>
            </w:r>
          </w:p>
          <w:p w14:paraId="25605779" w14:textId="77777777" w:rsidR="001141C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ul. Moderska 10</w:t>
            </w:r>
            <w:r w:rsidR="00EF77EB">
              <w:rPr>
                <w:rFonts w:ascii="Verdana" w:hAnsi="Verdana" w:cs="Calibri"/>
                <w:color w:val="000000"/>
                <w:sz w:val="20"/>
                <w:szCs w:val="20"/>
              </w:rPr>
              <w:t>, 62-060 Zamysłowo</w:t>
            </w:r>
          </w:p>
          <w:p w14:paraId="7C087753" w14:textId="77777777" w:rsidR="006F5106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- budynek administracyjno-socjalny</w:t>
            </w:r>
          </w:p>
          <w:p w14:paraId="6BD69819" w14:textId="77777777" w:rsidR="001141C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budynek garażowy</w:t>
            </w:r>
          </w:p>
          <w:p w14:paraId="2295D51F" w14:textId="77777777" w:rsidR="001141C0" w:rsidRPr="001A715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budynek portiernia</w:t>
            </w:r>
          </w:p>
          <w:p w14:paraId="691DB83D" w14:textId="77777777" w:rsidR="006F5106" w:rsidRDefault="006F510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>- magazyn soli</w:t>
            </w:r>
          </w:p>
          <w:p w14:paraId="3431DBEB" w14:textId="77777777" w:rsidR="001141C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budynek kotłowni i warsztatu</w:t>
            </w:r>
          </w:p>
          <w:p w14:paraId="77CEA574" w14:textId="77777777" w:rsidR="001141C0" w:rsidRDefault="001141C0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- budynek warsztatu</w:t>
            </w:r>
          </w:p>
          <w:p w14:paraId="4DAE403C" w14:textId="77777777" w:rsidR="00C33903" w:rsidRPr="001A7150" w:rsidRDefault="00C33903" w:rsidP="009809CB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3299F" w14:textId="77777777" w:rsidR="006F5106" w:rsidRPr="001A7150" w:rsidRDefault="009B6B6E" w:rsidP="00131E7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PERFECTA-32 SET-A SATEL</w:t>
            </w:r>
            <w:r w:rsidR="001141C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+ </w:t>
            </w:r>
            <w:r w:rsidR="001141C0"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monitoring wizyjny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07ADA" w14:textId="77777777" w:rsidR="006F5106" w:rsidRPr="001A7150" w:rsidRDefault="00203286" w:rsidP="00131E7C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lastRenderedPageBreak/>
              <w:t>Michał Szulda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>666 843 004</w:t>
            </w:r>
            <w:r w:rsidR="006F5106"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</w:t>
            </w:r>
          </w:p>
          <w:p w14:paraId="52F99C68" w14:textId="01C695A8" w:rsidR="006F5106" w:rsidRDefault="006107E1" w:rsidP="0020328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Marcin </w:t>
            </w:r>
            <w:r w:rsidR="00203286">
              <w:rPr>
                <w:rFonts w:ascii="Verdana" w:hAnsi="Verdana" w:cs="Calibri"/>
                <w:color w:val="000000"/>
                <w:sz w:val="20"/>
                <w:szCs w:val="20"/>
              </w:rPr>
              <w:t>Pinczak</w:t>
            </w:r>
            <w:r w:rsidRPr="001A7150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</w:t>
            </w:r>
            <w:r w:rsidR="00203286">
              <w:rPr>
                <w:rFonts w:ascii="Verdana" w:hAnsi="Verdana" w:cs="Calibri"/>
                <w:color w:val="000000"/>
                <w:sz w:val="20"/>
                <w:szCs w:val="20"/>
              </w:rPr>
              <w:t>698 629</w:t>
            </w:r>
            <w:r w:rsidR="00D213F1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  <w:r w:rsidR="00203286">
              <w:rPr>
                <w:rFonts w:ascii="Verdana" w:hAnsi="Verdana" w:cs="Calibri"/>
                <w:color w:val="000000"/>
                <w:sz w:val="20"/>
                <w:szCs w:val="20"/>
              </w:rPr>
              <w:t>866</w:t>
            </w:r>
          </w:p>
          <w:p w14:paraId="1435B89E" w14:textId="44F91012" w:rsidR="00D213F1" w:rsidRPr="001A7150" w:rsidRDefault="00D213F1" w:rsidP="00203286">
            <w:pPr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Aleksandra Ka</w:t>
            </w:r>
            <w:r w:rsidR="00510374">
              <w:rPr>
                <w:rFonts w:ascii="Verdana" w:hAnsi="Verdana" w:cs="Calibri"/>
                <w:color w:val="000000"/>
                <w:sz w:val="20"/>
                <w:szCs w:val="20"/>
              </w:rPr>
              <w:t>źmierczak</w:t>
            </w:r>
            <w:r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tel. 698 629 759</w:t>
            </w:r>
          </w:p>
        </w:tc>
      </w:tr>
    </w:tbl>
    <w:p w14:paraId="2CE71855" w14:textId="77777777" w:rsidR="00462D41" w:rsidRDefault="00462D41" w:rsidP="00026F58">
      <w:pPr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89D4487" w14:textId="77777777" w:rsidR="00026F58" w:rsidRDefault="00026F58" w:rsidP="00026F58">
      <w:pPr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V</w:t>
      </w:r>
      <w:r w:rsidRPr="00D26250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. </w:t>
      </w:r>
      <w:r>
        <w:rPr>
          <w:rFonts w:ascii="Verdana" w:hAnsi="Verdana"/>
          <w:b/>
          <w:color w:val="000000"/>
          <w:sz w:val="20"/>
          <w:szCs w:val="20"/>
        </w:rPr>
        <w:t>Kryteria wyboru oferty</w:t>
      </w:r>
      <w:r w:rsidRPr="00D26250">
        <w:rPr>
          <w:rFonts w:ascii="Verdana" w:hAnsi="Verdana"/>
          <w:b/>
          <w:color w:val="000000"/>
          <w:sz w:val="20"/>
          <w:szCs w:val="20"/>
        </w:rPr>
        <w:t>.</w:t>
      </w:r>
    </w:p>
    <w:p w14:paraId="045ACC1C" w14:textId="77777777" w:rsidR="00026F58" w:rsidRDefault="00026F58" w:rsidP="00026F58">
      <w:pPr>
        <w:jc w:val="both"/>
        <w:rPr>
          <w:rFonts w:ascii="Verdana" w:hAnsi="Verdana"/>
          <w:b/>
          <w:color w:val="000000"/>
          <w:sz w:val="20"/>
          <w:szCs w:val="20"/>
        </w:rPr>
      </w:pPr>
      <w:r w:rsidRPr="00D26250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2A54F237" w14:textId="77777777" w:rsidR="00026F58" w:rsidRPr="00B178C5" w:rsidRDefault="00026F58" w:rsidP="001B2C70">
      <w:pPr>
        <w:pStyle w:val="Akapitzlist"/>
        <w:numPr>
          <w:ilvl w:val="0"/>
          <w:numId w:val="2"/>
        </w:numPr>
        <w:ind w:left="426" w:hanging="426"/>
        <w:rPr>
          <w:rFonts w:ascii="Verdana" w:hAnsi="Verdana" w:cs="Verdana,Bold"/>
          <w:b/>
          <w:bCs/>
          <w:color w:val="000000"/>
          <w:sz w:val="20"/>
          <w:szCs w:val="20"/>
        </w:rPr>
      </w:pPr>
      <w:r w:rsidRPr="00B178C5">
        <w:rPr>
          <w:rFonts w:ascii="Verdana" w:hAnsi="Verdana"/>
          <w:sz w:val="20"/>
          <w:szCs w:val="20"/>
        </w:rPr>
        <w:t>Przy wyborze oferty Zamawiający kierował się będzie kryterium „Cena”.</w:t>
      </w:r>
    </w:p>
    <w:p w14:paraId="17DCE99F" w14:textId="77777777" w:rsidR="00026F58" w:rsidRPr="00B178C5" w:rsidRDefault="00026F58" w:rsidP="00BB5C05">
      <w:pPr>
        <w:pStyle w:val="Akapitzlist"/>
        <w:numPr>
          <w:ilvl w:val="0"/>
          <w:numId w:val="2"/>
        </w:numPr>
        <w:ind w:left="426" w:hanging="426"/>
        <w:rPr>
          <w:rFonts w:ascii="Verdana" w:hAnsi="Verdana" w:cs="Verdana,Bold"/>
          <w:bCs/>
          <w:color w:val="000000"/>
          <w:sz w:val="20"/>
          <w:szCs w:val="20"/>
        </w:rPr>
      </w:pPr>
      <w:r w:rsidRPr="00B178C5">
        <w:rPr>
          <w:rFonts w:ascii="Verdana" w:hAnsi="Verdana" w:cs="Verdana,Bold"/>
          <w:bCs/>
          <w:color w:val="000000"/>
          <w:sz w:val="20"/>
          <w:szCs w:val="20"/>
        </w:rPr>
        <w:t>Za najkorzystniejszą zostanie uznana oferta zawierająca najniższą cenę.</w:t>
      </w:r>
    </w:p>
    <w:p w14:paraId="10FB30BD" w14:textId="77777777" w:rsidR="00026F58" w:rsidRPr="00026F58" w:rsidRDefault="00B178C5" w:rsidP="00B178C5">
      <w:pPr>
        <w:pStyle w:val="Akapitzlist"/>
        <w:ind w:left="0"/>
        <w:rPr>
          <w:rFonts w:ascii="Verdana" w:hAnsi="Verdana" w:cs="Verdana,Bold"/>
          <w:bCs/>
          <w:color w:val="000000"/>
          <w:sz w:val="20"/>
          <w:szCs w:val="20"/>
        </w:rPr>
      </w:pPr>
      <w:r>
        <w:rPr>
          <w:rFonts w:ascii="Verdana" w:hAnsi="Verdana" w:cs="Verdana,Bold"/>
          <w:bCs/>
          <w:color w:val="000000"/>
          <w:sz w:val="20"/>
          <w:szCs w:val="20"/>
        </w:rPr>
        <w:t xml:space="preserve">3.   </w:t>
      </w:r>
      <w:r w:rsidR="00026F58">
        <w:rPr>
          <w:rFonts w:ascii="Verdana" w:hAnsi="Verdana" w:cs="Verdana,Bold"/>
          <w:bCs/>
          <w:color w:val="000000"/>
          <w:sz w:val="20"/>
          <w:szCs w:val="20"/>
        </w:rPr>
        <w:t xml:space="preserve">Kryterium „Cena” będzie rozpatrywane na podstawie ceny brutto za wykonanie przedmiotu zamówienia podanej przez </w:t>
      </w:r>
      <w:r w:rsidR="00C33903">
        <w:rPr>
          <w:rFonts w:ascii="Verdana" w:hAnsi="Verdana" w:cs="Verdana,Bold"/>
          <w:bCs/>
          <w:color w:val="000000"/>
          <w:sz w:val="20"/>
          <w:szCs w:val="20"/>
        </w:rPr>
        <w:t>W</w:t>
      </w:r>
      <w:r w:rsidR="00026F58">
        <w:rPr>
          <w:rFonts w:ascii="Verdana" w:hAnsi="Verdana" w:cs="Verdana,Bold"/>
          <w:bCs/>
          <w:color w:val="000000"/>
          <w:sz w:val="20"/>
          <w:szCs w:val="20"/>
        </w:rPr>
        <w:t xml:space="preserve">ykonawcę w Formularzy </w:t>
      </w:r>
      <w:r>
        <w:rPr>
          <w:rFonts w:ascii="Verdana" w:hAnsi="Verdana" w:cs="Verdana,Bold"/>
          <w:bCs/>
          <w:color w:val="000000"/>
          <w:sz w:val="20"/>
          <w:szCs w:val="20"/>
        </w:rPr>
        <w:t>nr 1</w:t>
      </w:r>
      <w:r w:rsidR="00026F58">
        <w:rPr>
          <w:rFonts w:ascii="Verdana" w:hAnsi="Verdana" w:cs="Verdana,Bold"/>
          <w:bCs/>
          <w:color w:val="000000"/>
          <w:sz w:val="20"/>
          <w:szCs w:val="20"/>
        </w:rPr>
        <w:t>.</w:t>
      </w:r>
    </w:p>
    <w:p w14:paraId="0F896A13" w14:textId="77777777" w:rsidR="00026F58" w:rsidRDefault="00026F58" w:rsidP="00026F58">
      <w:pPr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25B72336" w14:textId="77777777" w:rsidR="00026F58" w:rsidRDefault="00026F58" w:rsidP="00026F58">
      <w:pPr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7DCE8CF4" w14:textId="77777777" w:rsidR="00462D41" w:rsidRDefault="00410BE5" w:rsidP="00026F58">
      <w:pPr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V</w:t>
      </w:r>
      <w:r w:rsidR="00026F58">
        <w:rPr>
          <w:rFonts w:ascii="Verdana" w:hAnsi="Verdana" w:cs="Verdana,Bold"/>
          <w:b/>
          <w:bCs/>
          <w:color w:val="000000"/>
          <w:sz w:val="20"/>
          <w:szCs w:val="20"/>
        </w:rPr>
        <w:t>I</w:t>
      </w:r>
      <w:r w:rsidRPr="00D26250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. </w:t>
      </w:r>
      <w:r w:rsidR="00462D41">
        <w:rPr>
          <w:rFonts w:ascii="Verdana" w:hAnsi="Verdana" w:cs="Verdana,Bold"/>
          <w:b/>
          <w:bCs/>
          <w:color w:val="000000"/>
          <w:sz w:val="20"/>
          <w:szCs w:val="20"/>
        </w:rPr>
        <w:t>OŚWIADCZENIA I DOKUMENTY WYMAGAZNE DLA POTWIERDZENIA SPEŁNIENIA WARUNKÓW UDZIAŁU W POSTĘPOWANIU PRZEZ WYKONAWCÓW</w:t>
      </w:r>
    </w:p>
    <w:p w14:paraId="780271A3" w14:textId="77777777" w:rsidR="00462D41" w:rsidRDefault="00462D41" w:rsidP="00026F58">
      <w:pPr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10CE63F1" w14:textId="77777777" w:rsidR="00462D41" w:rsidRDefault="00462D41" w:rsidP="00026F58">
      <w:pPr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>
        <w:rPr>
          <w:rFonts w:ascii="Verdana" w:hAnsi="Verdana" w:cs="Verdana,Bold"/>
          <w:bCs/>
          <w:color w:val="000000"/>
          <w:sz w:val="20"/>
          <w:szCs w:val="20"/>
        </w:rPr>
        <w:t>Na potwierdzenie spełnienia warunków opisanych w pkt. II Opisu przedmiotu zamówienia Wykonawcy winni przedłożyć następujące dokumenty:</w:t>
      </w:r>
    </w:p>
    <w:p w14:paraId="58DCD36A" w14:textId="77777777" w:rsidR="00462D41" w:rsidRDefault="00462D41" w:rsidP="00462D41">
      <w:pPr>
        <w:pStyle w:val="Akapitzlist"/>
        <w:numPr>
          <w:ilvl w:val="0"/>
          <w:numId w:val="5"/>
        </w:numPr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>
        <w:rPr>
          <w:rFonts w:ascii="Verdana" w:hAnsi="Verdana" w:cs="Verdana,Bold"/>
          <w:bCs/>
          <w:color w:val="000000"/>
          <w:sz w:val="20"/>
          <w:szCs w:val="20"/>
        </w:rPr>
        <w:t>Koncesję, zezwolenia lub licencję na podjęcie działalności gospodarczej w zakresie objętym niniejszym zamówieniem, jeżeli przepisy prawa nakładają obowiązek ich posiadania.</w:t>
      </w:r>
    </w:p>
    <w:p w14:paraId="2AA7728F" w14:textId="77777777" w:rsidR="00462D41" w:rsidRPr="00462D41" w:rsidRDefault="00462D41" w:rsidP="00462D41">
      <w:pPr>
        <w:pStyle w:val="Akapitzlist"/>
        <w:numPr>
          <w:ilvl w:val="0"/>
          <w:numId w:val="5"/>
        </w:numPr>
        <w:jc w:val="both"/>
        <w:rPr>
          <w:rFonts w:ascii="Verdana" w:hAnsi="Verdana" w:cs="Verdana,Bold"/>
          <w:bCs/>
          <w:color w:val="000000"/>
          <w:sz w:val="20"/>
          <w:szCs w:val="20"/>
        </w:rPr>
      </w:pPr>
      <w:r>
        <w:rPr>
          <w:rFonts w:ascii="Verdana" w:hAnsi="Verdana" w:cs="Verdana,Bold"/>
          <w:bCs/>
          <w:color w:val="000000"/>
          <w:sz w:val="20"/>
          <w:szCs w:val="20"/>
        </w:rPr>
        <w:t xml:space="preserve">Wykaz osób o odpowiednich kwalifikacjach na stanowisku pracownika ochrony, których opis został umieszczony w pkt. II 2). </w:t>
      </w:r>
      <w:r w:rsidR="00121582">
        <w:rPr>
          <w:rFonts w:ascii="Verdana" w:hAnsi="Verdana" w:cs="Verdana,Bold"/>
          <w:bCs/>
          <w:color w:val="000000"/>
          <w:sz w:val="20"/>
          <w:szCs w:val="20"/>
        </w:rPr>
        <w:t>-</w:t>
      </w:r>
      <w:r>
        <w:rPr>
          <w:rFonts w:ascii="Verdana" w:hAnsi="Verdana" w:cs="Verdana,Bold"/>
          <w:bCs/>
          <w:color w:val="000000"/>
          <w:sz w:val="20"/>
          <w:szCs w:val="20"/>
        </w:rPr>
        <w:t xml:space="preserve"> Formularz nr </w:t>
      </w:r>
      <w:r w:rsidR="003C1B99">
        <w:rPr>
          <w:rFonts w:ascii="Verdana" w:hAnsi="Verdana" w:cs="Verdana,Bold"/>
          <w:bCs/>
          <w:color w:val="000000"/>
          <w:sz w:val="20"/>
          <w:szCs w:val="20"/>
        </w:rPr>
        <w:t>2</w:t>
      </w:r>
      <w:r w:rsidR="00121582">
        <w:rPr>
          <w:rFonts w:ascii="Verdana" w:hAnsi="Verdana" w:cs="Verdana,Bold"/>
          <w:bCs/>
          <w:color w:val="000000"/>
          <w:sz w:val="20"/>
          <w:szCs w:val="20"/>
        </w:rPr>
        <w:t>.</w:t>
      </w:r>
      <w:r>
        <w:rPr>
          <w:rFonts w:ascii="Verdana" w:hAnsi="Verdana" w:cs="Verdana,Bold"/>
          <w:bCs/>
          <w:color w:val="000000"/>
          <w:sz w:val="20"/>
          <w:szCs w:val="20"/>
        </w:rPr>
        <w:t xml:space="preserve"> </w:t>
      </w:r>
    </w:p>
    <w:p w14:paraId="74E2A4BF" w14:textId="77777777" w:rsidR="00462D41" w:rsidRDefault="00462D41" w:rsidP="00026F58">
      <w:pPr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</w:p>
    <w:p w14:paraId="35D73A8F" w14:textId="77777777" w:rsidR="00026F58" w:rsidRDefault="00410BE5" w:rsidP="00026F58">
      <w:pPr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Termin realizacji zamówienia</w:t>
      </w:r>
      <w:r w:rsidRPr="00D26250">
        <w:rPr>
          <w:rFonts w:ascii="Verdana" w:hAnsi="Verdana"/>
          <w:b/>
          <w:color w:val="000000"/>
          <w:sz w:val="20"/>
          <w:szCs w:val="20"/>
        </w:rPr>
        <w:t>.</w:t>
      </w:r>
    </w:p>
    <w:p w14:paraId="1CEE4D81" w14:textId="3EA8DD96" w:rsidR="006F5106" w:rsidRDefault="00410BE5" w:rsidP="009809CB">
      <w:pPr>
        <w:jc w:val="both"/>
      </w:pPr>
      <w:r w:rsidRPr="00410BE5">
        <w:rPr>
          <w:rFonts w:ascii="Verdana" w:hAnsi="Verdana"/>
          <w:sz w:val="20"/>
          <w:szCs w:val="20"/>
        </w:rPr>
        <w:t xml:space="preserve">Zamawiający wymaga </w:t>
      </w:r>
      <w:r>
        <w:rPr>
          <w:rFonts w:ascii="Verdana" w:hAnsi="Verdana"/>
          <w:sz w:val="20"/>
          <w:szCs w:val="20"/>
        </w:rPr>
        <w:t xml:space="preserve">aby przedmiot zamówienia </w:t>
      </w:r>
      <w:r w:rsidR="00B252AF">
        <w:rPr>
          <w:rFonts w:ascii="Verdana" w:hAnsi="Verdana"/>
          <w:sz w:val="20"/>
          <w:szCs w:val="20"/>
        </w:rPr>
        <w:t>był</w:t>
      </w:r>
      <w:r>
        <w:rPr>
          <w:rFonts w:ascii="Verdana" w:hAnsi="Verdana"/>
          <w:sz w:val="20"/>
          <w:szCs w:val="20"/>
        </w:rPr>
        <w:t xml:space="preserve"> realizowany w terminie</w:t>
      </w:r>
      <w:r w:rsidR="00E96E61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D213F1">
        <w:rPr>
          <w:rFonts w:ascii="Verdana" w:hAnsi="Verdana"/>
          <w:sz w:val="20"/>
          <w:szCs w:val="20"/>
        </w:rPr>
        <w:t>24</w:t>
      </w:r>
      <w:r w:rsidR="009809CB" w:rsidRPr="009809CB">
        <w:rPr>
          <w:rFonts w:ascii="Verdana" w:hAnsi="Verdana"/>
          <w:sz w:val="20"/>
          <w:szCs w:val="20"/>
        </w:rPr>
        <w:t xml:space="preserve"> m-c</w:t>
      </w:r>
      <w:r w:rsidR="00BC0C01">
        <w:rPr>
          <w:rFonts w:ascii="Verdana" w:hAnsi="Verdana"/>
          <w:sz w:val="20"/>
          <w:szCs w:val="20"/>
        </w:rPr>
        <w:t>e</w:t>
      </w:r>
      <w:r w:rsidR="009809CB" w:rsidRPr="009809CB">
        <w:rPr>
          <w:rFonts w:ascii="Verdana" w:hAnsi="Verdana"/>
          <w:sz w:val="20"/>
          <w:szCs w:val="20"/>
        </w:rPr>
        <w:t xml:space="preserve"> od daty podpisania umowy lub wcześniejszego wyczerpania limitu umowy</w:t>
      </w:r>
      <w:r w:rsidR="009809CB">
        <w:rPr>
          <w:rFonts w:ascii="Verdana" w:hAnsi="Verdana"/>
          <w:sz w:val="20"/>
          <w:szCs w:val="20"/>
        </w:rPr>
        <w:t>.</w:t>
      </w:r>
    </w:p>
    <w:p w14:paraId="7D200143" w14:textId="77777777" w:rsidR="006F5106" w:rsidRDefault="006F5106" w:rsidP="006F5106"/>
    <w:p w14:paraId="4FDD5868" w14:textId="77777777" w:rsidR="00FF72C5" w:rsidRDefault="00FF72C5" w:rsidP="006F5106"/>
    <w:p w14:paraId="79956B5D" w14:textId="77777777" w:rsidR="00FF72C5" w:rsidRDefault="00FF72C5" w:rsidP="006F5106"/>
    <w:p w14:paraId="7444C9F7" w14:textId="77777777" w:rsidR="00FF72C5" w:rsidRDefault="00FF72C5" w:rsidP="006F5106"/>
    <w:p w14:paraId="0E04FA40" w14:textId="77777777" w:rsidR="00FF72C5" w:rsidRDefault="00FF72C5" w:rsidP="006F5106"/>
    <w:p w14:paraId="700123EB" w14:textId="77777777" w:rsidR="00FF72C5" w:rsidRDefault="00FF72C5" w:rsidP="006F5106"/>
    <w:p w14:paraId="76CBD0D3" w14:textId="77777777" w:rsidR="00FF72C5" w:rsidRDefault="00FF72C5" w:rsidP="006F5106"/>
    <w:p w14:paraId="04172292" w14:textId="77777777" w:rsidR="00FF72C5" w:rsidRDefault="00FF72C5" w:rsidP="006F5106"/>
    <w:p w14:paraId="0695EE85" w14:textId="77777777" w:rsidR="00FF72C5" w:rsidRDefault="00FF72C5" w:rsidP="006F5106"/>
    <w:p w14:paraId="40EC0FA0" w14:textId="77777777" w:rsidR="00FF72C5" w:rsidRDefault="00FF72C5" w:rsidP="006F5106"/>
    <w:p w14:paraId="3B204684" w14:textId="77777777" w:rsidR="00FF72C5" w:rsidRDefault="00FF72C5" w:rsidP="006F5106"/>
    <w:p w14:paraId="603E042D" w14:textId="77777777" w:rsidR="00FF72C5" w:rsidRDefault="00FF72C5" w:rsidP="006F5106"/>
    <w:p w14:paraId="46332477" w14:textId="77777777" w:rsidR="00FF72C5" w:rsidRDefault="00FF72C5" w:rsidP="006F5106"/>
    <w:p w14:paraId="330AB535" w14:textId="77777777" w:rsidR="00FF72C5" w:rsidRDefault="00FF72C5" w:rsidP="006F5106"/>
    <w:p w14:paraId="3CD69323" w14:textId="77777777" w:rsidR="00FC7B18" w:rsidRDefault="00FC7B18" w:rsidP="006F5106"/>
    <w:p w14:paraId="0ED77A3D" w14:textId="77777777" w:rsidR="00FC7B18" w:rsidRDefault="00FC7B18" w:rsidP="006F5106"/>
    <w:p w14:paraId="7B792570" w14:textId="77777777" w:rsidR="00FC7B18" w:rsidRDefault="00FC7B18" w:rsidP="006F5106"/>
    <w:p w14:paraId="719E2B20" w14:textId="77777777" w:rsidR="00FC7B18" w:rsidRDefault="00FC7B18" w:rsidP="006F5106"/>
    <w:p w14:paraId="5BE96B20" w14:textId="77777777" w:rsidR="00FC7B18" w:rsidRDefault="00FC7B18" w:rsidP="006F5106"/>
    <w:p w14:paraId="24BF983F" w14:textId="77777777" w:rsidR="00FF72C5" w:rsidRDefault="00FF72C5" w:rsidP="006F5106"/>
    <w:p w14:paraId="654078C2" w14:textId="77777777" w:rsidR="00FF72C5" w:rsidRDefault="00FF72C5" w:rsidP="006F5106"/>
    <w:p w14:paraId="75659C71" w14:textId="77777777" w:rsidR="00960B35" w:rsidRDefault="00960B35" w:rsidP="006F5106"/>
    <w:p w14:paraId="562F7F74" w14:textId="77777777" w:rsidR="00960B35" w:rsidRDefault="00960B35" w:rsidP="006F5106"/>
    <w:p w14:paraId="77396E43" w14:textId="77777777" w:rsidR="00960B35" w:rsidRDefault="00960B35" w:rsidP="006F5106"/>
    <w:p w14:paraId="7147FA78" w14:textId="77777777" w:rsidR="00FF72C5" w:rsidRDefault="00FF72C5" w:rsidP="006F5106"/>
    <w:p w14:paraId="7160D0CA" w14:textId="77777777" w:rsidR="00F6214B" w:rsidRDefault="00F6214B" w:rsidP="00F6214B">
      <w:pPr>
        <w:jc w:val="right"/>
        <w:rPr>
          <w:rFonts w:ascii="Verdana" w:hAnsi="Verdana"/>
          <w:sz w:val="16"/>
          <w:szCs w:val="16"/>
        </w:rPr>
      </w:pPr>
    </w:p>
    <w:p w14:paraId="2A36D7AF" w14:textId="77777777" w:rsidR="009809CB" w:rsidRDefault="009809CB" w:rsidP="00F6214B">
      <w:pPr>
        <w:jc w:val="right"/>
        <w:rPr>
          <w:rFonts w:ascii="Verdana" w:hAnsi="Verdana"/>
          <w:sz w:val="16"/>
          <w:szCs w:val="16"/>
        </w:rPr>
      </w:pPr>
    </w:p>
    <w:p w14:paraId="14FD299F" w14:textId="77777777" w:rsidR="009809CB" w:rsidRDefault="009809CB" w:rsidP="00F6214B">
      <w:pPr>
        <w:jc w:val="right"/>
        <w:rPr>
          <w:rFonts w:ascii="Verdana" w:hAnsi="Verdana"/>
          <w:sz w:val="16"/>
          <w:szCs w:val="16"/>
        </w:rPr>
      </w:pPr>
    </w:p>
    <w:p w14:paraId="4F327275" w14:textId="77777777" w:rsidR="00FF72C5" w:rsidRPr="00F6214B" w:rsidRDefault="00FF72C5" w:rsidP="00F6214B">
      <w:pPr>
        <w:jc w:val="right"/>
        <w:rPr>
          <w:rFonts w:ascii="Verdana" w:hAnsi="Verdana"/>
          <w:sz w:val="16"/>
          <w:szCs w:val="16"/>
        </w:rPr>
      </w:pPr>
      <w:r w:rsidRPr="00F6214B">
        <w:rPr>
          <w:rFonts w:ascii="Verdana" w:hAnsi="Verdana"/>
          <w:sz w:val="16"/>
          <w:szCs w:val="16"/>
        </w:rPr>
        <w:t xml:space="preserve">Załącznik nr 1 ( do faktury) </w:t>
      </w:r>
    </w:p>
    <w:p w14:paraId="5D5DC719" w14:textId="77777777" w:rsidR="00FF72C5" w:rsidRDefault="00FF72C5" w:rsidP="006F5106">
      <w:pPr>
        <w:rPr>
          <w:rFonts w:ascii="Verdana" w:hAnsi="Verdana"/>
          <w:sz w:val="20"/>
          <w:szCs w:val="20"/>
        </w:rPr>
      </w:pPr>
    </w:p>
    <w:p w14:paraId="71ABE6B1" w14:textId="77777777" w:rsidR="00FF72C5" w:rsidRDefault="00FF72C5" w:rsidP="006F5106">
      <w:pPr>
        <w:rPr>
          <w:rFonts w:ascii="Verdana" w:hAnsi="Verdana"/>
          <w:sz w:val="20"/>
          <w:szCs w:val="20"/>
        </w:rPr>
      </w:pPr>
    </w:p>
    <w:p w14:paraId="6ABE019E" w14:textId="77777777" w:rsidR="00F6214B" w:rsidRDefault="00F6214B" w:rsidP="006F5106">
      <w:pPr>
        <w:rPr>
          <w:rFonts w:ascii="Verdana" w:hAnsi="Verdana"/>
          <w:sz w:val="20"/>
          <w:szCs w:val="20"/>
        </w:rPr>
      </w:pPr>
    </w:p>
    <w:p w14:paraId="16510B34" w14:textId="77777777" w:rsidR="009809CB" w:rsidRPr="009809CB" w:rsidRDefault="009809CB" w:rsidP="009809CB">
      <w:pPr>
        <w:spacing w:after="200" w:line="276" w:lineRule="auto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RAPORT  POTWIERDZAJĄCY  WYKONANIE  USŁUGI</w:t>
      </w:r>
    </w:p>
    <w:p w14:paraId="3E278695" w14:textId="77777777" w:rsidR="009809CB" w:rsidRPr="009809CB" w:rsidRDefault="009809CB" w:rsidP="009809CB">
      <w:pPr>
        <w:spacing w:after="200" w:line="276" w:lineRule="auto"/>
        <w:ind w:left="2124" w:firstLine="708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 xml:space="preserve">Sporządzony w dniu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………………………….</w:t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14:paraId="0D62E0EB" w14:textId="44C735AE" w:rsidR="009809CB" w:rsidRPr="009809CB" w:rsidRDefault="009809CB" w:rsidP="009809CB">
      <w:pPr>
        <w:spacing w:after="200" w:line="276" w:lineRule="auto"/>
        <w:ind w:left="708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 xml:space="preserve">Objętych umową nr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………………………………..</w:t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  <w:r w:rsidRPr="009809CB">
        <w:rPr>
          <w:rFonts w:ascii="Verdana" w:hAnsi="Verdana" w:cs="Arial"/>
          <w:sz w:val="20"/>
          <w:szCs w:val="20"/>
        </w:rPr>
        <w:t xml:space="preserve"> – </w:t>
      </w:r>
      <w:r w:rsidR="00147FD7">
        <w:rPr>
          <w:rFonts w:ascii="Verdana" w:eastAsiaTheme="minorHAnsi" w:hAnsi="Verdana" w:cstheme="minorBidi"/>
          <w:sz w:val="20"/>
          <w:szCs w:val="20"/>
          <w:lang w:eastAsia="en-US"/>
        </w:rPr>
        <w:t>Monitorowania</w:t>
      </w:r>
      <w:r w:rsidR="00147FD7" w:rsidRPr="00147FD7">
        <w:rPr>
          <w:rFonts w:ascii="Verdana" w:eastAsiaTheme="minorHAnsi" w:hAnsi="Verdana" w:cstheme="minorBidi"/>
          <w:sz w:val="20"/>
          <w:szCs w:val="20"/>
          <w:lang w:eastAsia="en-US"/>
        </w:rPr>
        <w:t xml:space="preserve"> sygnałów z systemów alarmowych sygnalizacji włamania i napadu w Rejonie</w:t>
      </w:r>
      <w:r w:rsidR="00DD0DE4">
        <w:rPr>
          <w:rFonts w:ascii="Verdana" w:eastAsiaTheme="minorHAnsi" w:hAnsi="Verdana" w:cstheme="minorBidi"/>
          <w:sz w:val="20"/>
          <w:szCs w:val="20"/>
          <w:lang w:eastAsia="en-US"/>
        </w:rPr>
        <w:t xml:space="preserve"> w</w:t>
      </w:r>
      <w:r w:rsidR="00147FD7" w:rsidRPr="00147FD7">
        <w:rPr>
          <w:rFonts w:ascii="Verdana" w:eastAsiaTheme="minorHAnsi" w:hAnsi="Verdana" w:cstheme="minorBidi"/>
          <w:sz w:val="20"/>
          <w:szCs w:val="20"/>
          <w:lang w:eastAsia="en-US"/>
        </w:rPr>
        <w:t xml:space="preserve"> Nowy</w:t>
      </w:r>
      <w:r w:rsidR="00DD0DE4">
        <w:rPr>
          <w:rFonts w:ascii="Verdana" w:eastAsiaTheme="minorHAnsi" w:hAnsi="Verdana" w:cstheme="minorBidi"/>
          <w:sz w:val="20"/>
          <w:szCs w:val="20"/>
          <w:lang w:eastAsia="en-US"/>
        </w:rPr>
        <w:t>m</w:t>
      </w:r>
      <w:r w:rsidR="00147FD7" w:rsidRPr="00147FD7">
        <w:rPr>
          <w:rFonts w:ascii="Verdana" w:eastAsiaTheme="minorHAnsi" w:hAnsi="Verdana" w:cstheme="minorBidi"/>
          <w:sz w:val="20"/>
          <w:szCs w:val="20"/>
          <w:lang w:eastAsia="en-US"/>
        </w:rPr>
        <w:t xml:space="preserve"> Tomyśl</w:t>
      </w:r>
      <w:r w:rsidR="00DD0DE4">
        <w:rPr>
          <w:rFonts w:ascii="Verdana" w:eastAsiaTheme="minorHAnsi" w:hAnsi="Verdana" w:cstheme="minorBidi"/>
          <w:sz w:val="20"/>
          <w:szCs w:val="20"/>
          <w:lang w:eastAsia="en-US"/>
        </w:rPr>
        <w:t>u</w:t>
      </w:r>
      <w:r w:rsidR="00147FD7" w:rsidRPr="00147FD7">
        <w:rPr>
          <w:rFonts w:ascii="Verdana" w:eastAsiaTheme="minorHAnsi" w:hAnsi="Verdana" w:cstheme="minorBidi"/>
          <w:sz w:val="20"/>
          <w:szCs w:val="20"/>
          <w:lang w:eastAsia="en-US"/>
        </w:rPr>
        <w:t>, Obwodzie Drogowym w Swadzimiu, Zamysłowie i Orzeszkowie oraz monitorowania sygnału z kamer wizyjnych w Obwodzie Drogowym w Swadzimiu, Zamysłowie i Orzeszkowie</w:t>
      </w:r>
    </w:p>
    <w:p w14:paraId="255B423B" w14:textId="77777777" w:rsidR="009809CB" w:rsidRPr="009809CB" w:rsidRDefault="009809CB" w:rsidP="009809CB">
      <w:pPr>
        <w:spacing w:after="200" w:line="276" w:lineRule="auto"/>
        <w:ind w:left="708"/>
        <w:jc w:val="center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 xml:space="preserve">ZA OKRES 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>…………………</w:t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……………………………</w:t>
      </w:r>
    </w:p>
    <w:p w14:paraId="3908A761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Przedstawiciele Zmawiającego i Wykonawcy stwierdzają, że usługi monitorowania :</w:t>
      </w:r>
    </w:p>
    <w:p w14:paraId="1C09F4D4" w14:textId="77777777" w:rsidR="009809CB" w:rsidRPr="009809CB" w:rsidRDefault="009809CB" w:rsidP="009809CB">
      <w:pPr>
        <w:numPr>
          <w:ilvl w:val="0"/>
          <w:numId w:val="6"/>
        </w:numPr>
        <w:spacing w:after="200" w:line="276" w:lineRule="auto"/>
        <w:contextualSpacing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Zostały odebrane bez uwag*)</w:t>
      </w:r>
    </w:p>
    <w:p w14:paraId="45023285" w14:textId="77777777" w:rsidR="009809CB" w:rsidRPr="009809CB" w:rsidRDefault="009809CB" w:rsidP="009809CB">
      <w:pPr>
        <w:numPr>
          <w:ilvl w:val="0"/>
          <w:numId w:val="6"/>
        </w:numPr>
        <w:spacing w:after="200" w:line="360" w:lineRule="auto"/>
        <w:ind w:left="714" w:hanging="357"/>
        <w:contextualSpacing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Nie zostały odebrane – konieczne jest wykonanie następujących poprawek*):</w:t>
      </w:r>
    </w:p>
    <w:p w14:paraId="0058F96D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Poznańska 42, 64-300 Nowy Tomyśl</w:t>
      </w:r>
    </w:p>
    <w:p w14:paraId="70658DA8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Wschodnia 3, 62-080 Swadzim</w:t>
      </w:r>
    </w:p>
    <w:p w14:paraId="02F855AE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Moderska 10, 62-060 Zamysłowo</w:t>
      </w:r>
    </w:p>
    <w:p w14:paraId="0BFBA871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Orzeszkowo</w:t>
      </w:r>
      <w:r w:rsidR="005E7687">
        <w:rPr>
          <w:rFonts w:ascii="Verdana" w:eastAsiaTheme="minorHAnsi" w:hAnsi="Verdana" w:cstheme="minorBidi"/>
          <w:sz w:val="20"/>
          <w:szCs w:val="20"/>
          <w:lang w:eastAsia="en-US"/>
        </w:rPr>
        <w:t xml:space="preserve"> 34</w:t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, 64-420 Orzeszkowo</w:t>
      </w:r>
    </w:p>
    <w:p w14:paraId="50799B51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............................................................................................................................</w:t>
      </w:r>
    </w:p>
    <w:p w14:paraId="64485FF6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............................................................................................................................</w:t>
      </w:r>
    </w:p>
    <w:p w14:paraId="4796405A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 xml:space="preserve">Termin usunięcia usterek ............................................................................................................................ </w:t>
      </w:r>
    </w:p>
    <w:p w14:paraId="6A2F8A52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Uwagi ............................................................................................................................</w:t>
      </w:r>
    </w:p>
    <w:p w14:paraId="3CDA4C86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..........................................................................................................……………………</w:t>
      </w:r>
    </w:p>
    <w:p w14:paraId="1DB67744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7C0A2339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 xml:space="preserve">Na tym raport zakończono. </w:t>
      </w:r>
    </w:p>
    <w:p w14:paraId="2BF63267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9809CB">
        <w:rPr>
          <w:rFonts w:ascii="Verdana" w:eastAsiaTheme="minorHAnsi" w:hAnsi="Verdana" w:cstheme="minorBidi"/>
          <w:sz w:val="16"/>
          <w:szCs w:val="16"/>
          <w:lang w:eastAsia="en-US"/>
        </w:rPr>
        <w:t>*niepotrzebne skreślić</w:t>
      </w:r>
    </w:p>
    <w:p w14:paraId="1EF85417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37BEB273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29D0B32E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 xml:space="preserve">Przedstawiciel  Wykonawcy   </w:t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ab/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ab/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ab/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ab/>
        <w:t xml:space="preserve">Przedstawiciel  Zamawiającego </w:t>
      </w:r>
      <w:r w:rsidRPr="009809CB">
        <w:rPr>
          <w:rFonts w:ascii="Verdana" w:eastAsiaTheme="minorHAnsi" w:hAnsi="Verdana" w:cstheme="minorBidi"/>
          <w:sz w:val="20"/>
          <w:szCs w:val="20"/>
          <w:lang w:eastAsia="en-US"/>
        </w:rPr>
        <w:tab/>
      </w:r>
    </w:p>
    <w:p w14:paraId="4676B78A" w14:textId="77777777" w:rsidR="009809CB" w:rsidRPr="009809CB" w:rsidRDefault="009809CB" w:rsidP="009809CB">
      <w:pPr>
        <w:spacing w:after="200" w:line="276" w:lineRule="auto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536BFC14" w14:textId="77777777" w:rsidR="00FF72C5" w:rsidRDefault="00FF72C5" w:rsidP="009809CB">
      <w:pPr>
        <w:spacing w:after="200" w:line="276" w:lineRule="auto"/>
        <w:jc w:val="center"/>
      </w:pPr>
    </w:p>
    <w:sectPr w:rsidR="00FF72C5" w:rsidSect="00E7344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A1F"/>
    <w:multiLevelType w:val="hybridMultilevel"/>
    <w:tmpl w:val="6E30C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3964"/>
    <w:multiLevelType w:val="hybridMultilevel"/>
    <w:tmpl w:val="F6B87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C0773"/>
    <w:multiLevelType w:val="hybridMultilevel"/>
    <w:tmpl w:val="4066DF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67475"/>
    <w:multiLevelType w:val="hybridMultilevel"/>
    <w:tmpl w:val="75420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5D45"/>
    <w:multiLevelType w:val="hybridMultilevel"/>
    <w:tmpl w:val="E3806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C20DB"/>
    <w:multiLevelType w:val="hybridMultilevel"/>
    <w:tmpl w:val="B9C67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868DB"/>
    <w:multiLevelType w:val="hybridMultilevel"/>
    <w:tmpl w:val="13A4F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35A82"/>
    <w:multiLevelType w:val="hybridMultilevel"/>
    <w:tmpl w:val="B1685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06"/>
    <w:rsid w:val="00026F58"/>
    <w:rsid w:val="00035BD8"/>
    <w:rsid w:val="000A4E95"/>
    <w:rsid w:val="001141C0"/>
    <w:rsid w:val="00121582"/>
    <w:rsid w:val="00147FD7"/>
    <w:rsid w:val="00154083"/>
    <w:rsid w:val="001547A6"/>
    <w:rsid w:val="0017159C"/>
    <w:rsid w:val="00185639"/>
    <w:rsid w:val="001B3B59"/>
    <w:rsid w:val="00203286"/>
    <w:rsid w:val="002403DC"/>
    <w:rsid w:val="00287C4F"/>
    <w:rsid w:val="002A17A6"/>
    <w:rsid w:val="002A2BAE"/>
    <w:rsid w:val="00383AB1"/>
    <w:rsid w:val="003C1B99"/>
    <w:rsid w:val="003E637C"/>
    <w:rsid w:val="00410BE5"/>
    <w:rsid w:val="00434C75"/>
    <w:rsid w:val="00462D41"/>
    <w:rsid w:val="004C12F0"/>
    <w:rsid w:val="004C20D1"/>
    <w:rsid w:val="004D2FC4"/>
    <w:rsid w:val="004D6A79"/>
    <w:rsid w:val="00510374"/>
    <w:rsid w:val="00560649"/>
    <w:rsid w:val="005E7687"/>
    <w:rsid w:val="00607333"/>
    <w:rsid w:val="006107E1"/>
    <w:rsid w:val="006F5106"/>
    <w:rsid w:val="00777CF0"/>
    <w:rsid w:val="0078272F"/>
    <w:rsid w:val="007C4E6C"/>
    <w:rsid w:val="007D0D64"/>
    <w:rsid w:val="007D35F8"/>
    <w:rsid w:val="008319EE"/>
    <w:rsid w:val="009520B2"/>
    <w:rsid w:val="00960B35"/>
    <w:rsid w:val="009809CB"/>
    <w:rsid w:val="009978B9"/>
    <w:rsid w:val="009B6B6E"/>
    <w:rsid w:val="00A106D9"/>
    <w:rsid w:val="00A56D9E"/>
    <w:rsid w:val="00A64588"/>
    <w:rsid w:val="00AC5AE2"/>
    <w:rsid w:val="00B178C5"/>
    <w:rsid w:val="00B252AF"/>
    <w:rsid w:val="00B60877"/>
    <w:rsid w:val="00BC0C01"/>
    <w:rsid w:val="00BC1DFD"/>
    <w:rsid w:val="00BD1D9F"/>
    <w:rsid w:val="00C33903"/>
    <w:rsid w:val="00D213F1"/>
    <w:rsid w:val="00DC4A8F"/>
    <w:rsid w:val="00DD0DE4"/>
    <w:rsid w:val="00E07B2B"/>
    <w:rsid w:val="00E7344F"/>
    <w:rsid w:val="00E96E61"/>
    <w:rsid w:val="00EF77EB"/>
    <w:rsid w:val="00F6214B"/>
    <w:rsid w:val="00F93268"/>
    <w:rsid w:val="00F96912"/>
    <w:rsid w:val="00FC43D9"/>
    <w:rsid w:val="00FC7B18"/>
    <w:rsid w:val="00FF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A971"/>
  <w15:docId w15:val="{DBE79CD5-D0B6-4DA7-978D-CF892CC4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4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76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76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O/Poznań</Company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Musielak Mariusz</dc:creator>
  <cp:keywords/>
  <dc:description/>
  <cp:lastModifiedBy>Janowska Honorata</cp:lastModifiedBy>
  <cp:revision>5</cp:revision>
  <cp:lastPrinted>2024-02-15T06:35:00Z</cp:lastPrinted>
  <dcterms:created xsi:type="dcterms:W3CDTF">2026-01-20T10:52:00Z</dcterms:created>
  <dcterms:modified xsi:type="dcterms:W3CDTF">2026-01-20T11:31:00Z</dcterms:modified>
</cp:coreProperties>
</file>